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768" w:type="dxa"/>
        <w:tblLook w:val="04A0" w:firstRow="1" w:lastRow="0" w:firstColumn="1" w:lastColumn="0" w:noHBand="0" w:noVBand="1"/>
      </w:tblPr>
      <w:tblGrid>
        <w:gridCol w:w="704"/>
        <w:gridCol w:w="5306"/>
        <w:gridCol w:w="4758"/>
      </w:tblGrid>
      <w:tr w:rsidR="006560C4" w14:paraId="292A792C" w14:textId="77777777" w:rsidTr="442676C5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758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442676C5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6ADF579" w14:textId="3978C7D0" w:rsidR="006560C4" w:rsidRDefault="0070562E" w:rsidP="006560C4">
            <w:r>
              <w:t>What does DAHFOREST stand for?</w:t>
            </w:r>
          </w:p>
        </w:tc>
        <w:tc>
          <w:tcPr>
            <w:tcW w:w="4758" w:type="dxa"/>
          </w:tcPr>
          <w:p w14:paraId="1AAF051E" w14:textId="0029D0F5" w:rsidR="006560C4" w:rsidRDefault="0070562E" w:rsidP="006560C4">
            <w:r>
              <w:t>Direct Address, Anecdote, Hyperbole, Fact, Opinion, Repetition, Rhetorical Question, Expert Opinion, Statistics, Triplet</w:t>
            </w:r>
          </w:p>
        </w:tc>
      </w:tr>
      <w:tr w:rsidR="006560C4" w14:paraId="1600D0A2" w14:textId="77777777" w:rsidTr="442676C5">
        <w:tc>
          <w:tcPr>
            <w:tcW w:w="70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6B525217" w14:textId="4E5E51C8" w:rsidR="006560C4" w:rsidRDefault="0070562E" w:rsidP="006560C4">
            <w:r>
              <w:t>What does perspective mean?</w:t>
            </w:r>
          </w:p>
        </w:tc>
        <w:tc>
          <w:tcPr>
            <w:tcW w:w="4758" w:type="dxa"/>
          </w:tcPr>
          <w:p w14:paraId="50242734" w14:textId="5527C8FD" w:rsidR="006560C4" w:rsidRDefault="0070562E" w:rsidP="006560C4">
            <w:r>
              <w:t xml:space="preserve">Someone’s point of view/opinion on the world/a topic. </w:t>
            </w:r>
          </w:p>
        </w:tc>
      </w:tr>
      <w:tr w:rsidR="006560C4" w14:paraId="16FC3BCC" w14:textId="77777777" w:rsidTr="442676C5">
        <w:tc>
          <w:tcPr>
            <w:tcW w:w="70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04A6AC64" w14:textId="42C647F9" w:rsidR="006560C4" w:rsidRDefault="0070562E" w:rsidP="006560C4">
            <w:pPr>
              <w:tabs>
                <w:tab w:val="left" w:pos="1512"/>
              </w:tabs>
            </w:pPr>
            <w:r>
              <w:t>What does rhetoric mean?</w:t>
            </w:r>
          </w:p>
        </w:tc>
        <w:tc>
          <w:tcPr>
            <w:tcW w:w="4758" w:type="dxa"/>
          </w:tcPr>
          <w:p w14:paraId="15A92A28" w14:textId="77777777" w:rsidR="00FB73AF" w:rsidRDefault="0070562E" w:rsidP="0070562E">
            <w:r>
              <w:t xml:space="preserve">How writers use language to influence/motivate readers. </w:t>
            </w:r>
          </w:p>
          <w:p w14:paraId="093024B0" w14:textId="03C6F32A" w:rsidR="0070562E" w:rsidRDefault="0070562E" w:rsidP="0070562E">
            <w:r>
              <w:t xml:space="preserve">The art of persuasion. </w:t>
            </w:r>
          </w:p>
        </w:tc>
      </w:tr>
      <w:tr w:rsidR="006560C4" w14:paraId="7530F69A" w14:textId="77777777" w:rsidTr="442676C5">
        <w:tc>
          <w:tcPr>
            <w:tcW w:w="70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2FCF435D" w14:textId="3B91F45C" w:rsidR="006560C4" w:rsidRDefault="00FB73AF" w:rsidP="006560C4">
            <w:r>
              <w:t xml:space="preserve">What </w:t>
            </w:r>
            <w:r w:rsidR="0070562E">
              <w:t>does persuade mean?</w:t>
            </w:r>
          </w:p>
        </w:tc>
        <w:tc>
          <w:tcPr>
            <w:tcW w:w="4758" w:type="dxa"/>
          </w:tcPr>
          <w:p w14:paraId="3D5807D3" w14:textId="481745AA" w:rsidR="006560C4" w:rsidRDefault="0070562E" w:rsidP="006560C4">
            <w:r>
              <w:t xml:space="preserve">The ability to change/influence someone’s mind. </w:t>
            </w:r>
          </w:p>
        </w:tc>
      </w:tr>
      <w:tr w:rsidR="006560C4" w14:paraId="6CFEDAC0" w14:textId="77777777" w:rsidTr="442676C5">
        <w:tc>
          <w:tcPr>
            <w:tcW w:w="70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02972BC3" w14:textId="2240A429" w:rsidR="006560C4" w:rsidRDefault="0070562E" w:rsidP="006560C4">
            <w:r>
              <w:t>What does a hero mean?</w:t>
            </w:r>
          </w:p>
        </w:tc>
        <w:tc>
          <w:tcPr>
            <w:tcW w:w="4758" w:type="dxa"/>
          </w:tcPr>
          <w:p w14:paraId="7C769A00" w14:textId="0D3BF3FD" w:rsidR="006560C4" w:rsidRDefault="0070562E" w:rsidP="006560C4">
            <w:r>
              <w:t xml:space="preserve">A fictional or real person who saves lives or display acts of selflessness. </w:t>
            </w:r>
          </w:p>
        </w:tc>
      </w:tr>
      <w:tr w:rsidR="006560C4" w14:paraId="3BDA8D00" w14:textId="77777777" w:rsidTr="442676C5">
        <w:tc>
          <w:tcPr>
            <w:tcW w:w="704" w:type="dxa"/>
          </w:tcPr>
          <w:p w14:paraId="081AE620" w14:textId="081DFA62" w:rsidR="006560C4" w:rsidRDefault="006560C4" w:rsidP="006560C4">
            <w:r>
              <w:t>6.</w:t>
            </w:r>
          </w:p>
        </w:tc>
        <w:tc>
          <w:tcPr>
            <w:tcW w:w="5306" w:type="dxa"/>
          </w:tcPr>
          <w:p w14:paraId="0AFAFC2C" w14:textId="79CC70F5" w:rsidR="006560C4" w:rsidRDefault="0070562E" w:rsidP="006560C4">
            <w:r>
              <w:t>What is a speech?</w:t>
            </w:r>
          </w:p>
        </w:tc>
        <w:tc>
          <w:tcPr>
            <w:tcW w:w="4758" w:type="dxa"/>
          </w:tcPr>
          <w:p w14:paraId="59A8CD58" w14:textId="1ADCE15C" w:rsidR="006560C4" w:rsidRDefault="0070562E" w:rsidP="006560C4">
            <w:r>
              <w:t xml:space="preserve">Spoken communication to an audience. </w:t>
            </w:r>
          </w:p>
        </w:tc>
      </w:tr>
      <w:tr w:rsidR="006560C4" w14:paraId="172CCCE1" w14:textId="77777777" w:rsidTr="442676C5">
        <w:tc>
          <w:tcPr>
            <w:tcW w:w="704" w:type="dxa"/>
          </w:tcPr>
          <w:p w14:paraId="4A5FFF48" w14:textId="011B3588" w:rsidR="006560C4" w:rsidRDefault="006560C4" w:rsidP="006560C4">
            <w:r>
              <w:t>7.</w:t>
            </w:r>
          </w:p>
        </w:tc>
        <w:tc>
          <w:tcPr>
            <w:tcW w:w="5306" w:type="dxa"/>
          </w:tcPr>
          <w:p w14:paraId="5FD15588" w14:textId="56514F1D" w:rsidR="006560C4" w:rsidRDefault="0070562E" w:rsidP="006560C4">
            <w:r>
              <w:t>Identify three different types of speeches.</w:t>
            </w:r>
          </w:p>
        </w:tc>
        <w:tc>
          <w:tcPr>
            <w:tcW w:w="4758" w:type="dxa"/>
          </w:tcPr>
          <w:p w14:paraId="54A1BF79" w14:textId="77777777" w:rsidR="006560C4" w:rsidRPr="0070562E" w:rsidRDefault="0070562E" w:rsidP="008855BE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0562E">
              <w:rPr>
                <w:rFonts w:asciiTheme="minorHAnsi" w:hAnsiTheme="minorHAnsi"/>
              </w:rPr>
              <w:t>Sales pitch</w:t>
            </w:r>
          </w:p>
          <w:p w14:paraId="0453F375" w14:textId="77777777" w:rsidR="0070562E" w:rsidRPr="0070562E" w:rsidRDefault="0070562E" w:rsidP="008855BE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0562E">
              <w:rPr>
                <w:rFonts w:asciiTheme="minorHAnsi" w:hAnsiTheme="minorHAnsi"/>
              </w:rPr>
              <w:t>Job interviews</w:t>
            </w:r>
          </w:p>
          <w:p w14:paraId="24FE89CB" w14:textId="10A855BE" w:rsidR="0070562E" w:rsidRPr="0070562E" w:rsidRDefault="0070562E" w:rsidP="008855BE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0562E">
              <w:rPr>
                <w:rFonts w:asciiTheme="minorHAnsi" w:hAnsiTheme="minorHAnsi"/>
              </w:rPr>
              <w:t>Campaigns</w:t>
            </w:r>
          </w:p>
          <w:p w14:paraId="76A92BC3" w14:textId="77777777" w:rsidR="0070562E" w:rsidRPr="0070562E" w:rsidRDefault="0070562E" w:rsidP="008855BE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0562E">
              <w:rPr>
                <w:rFonts w:asciiTheme="minorHAnsi" w:hAnsiTheme="minorHAnsi"/>
              </w:rPr>
              <w:t>Elections</w:t>
            </w:r>
          </w:p>
          <w:p w14:paraId="0302FAEF" w14:textId="77777777" w:rsidR="0070562E" w:rsidRPr="0070562E" w:rsidRDefault="0070562E" w:rsidP="008855BE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0562E">
              <w:rPr>
                <w:rFonts w:asciiTheme="minorHAnsi" w:hAnsiTheme="minorHAnsi"/>
              </w:rPr>
              <w:t>Assemblies</w:t>
            </w:r>
          </w:p>
          <w:p w14:paraId="2D95DFD9" w14:textId="77777777" w:rsidR="0070562E" w:rsidRPr="0070562E" w:rsidRDefault="0070562E" w:rsidP="008855BE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0562E">
              <w:rPr>
                <w:rFonts w:asciiTheme="minorHAnsi" w:hAnsiTheme="minorHAnsi"/>
              </w:rPr>
              <w:t>Presentations</w:t>
            </w:r>
          </w:p>
          <w:p w14:paraId="7CCB1D37" w14:textId="4F5D3C43" w:rsidR="0070562E" w:rsidRDefault="0070562E" w:rsidP="008855BE">
            <w:pPr>
              <w:pStyle w:val="NormalWeb"/>
              <w:numPr>
                <w:ilvl w:val="0"/>
                <w:numId w:val="2"/>
              </w:numPr>
            </w:pPr>
            <w:r w:rsidRPr="0070562E">
              <w:rPr>
                <w:rFonts w:asciiTheme="minorHAnsi" w:hAnsiTheme="minorHAnsi"/>
              </w:rPr>
              <w:t>Social events</w:t>
            </w:r>
          </w:p>
        </w:tc>
      </w:tr>
      <w:tr w:rsidR="006560C4" w14:paraId="7418AB08" w14:textId="77777777" w:rsidTr="442676C5">
        <w:tc>
          <w:tcPr>
            <w:tcW w:w="704" w:type="dxa"/>
          </w:tcPr>
          <w:p w14:paraId="5A450F87" w14:textId="0BE1512A" w:rsidR="006560C4" w:rsidRDefault="006560C4" w:rsidP="006560C4">
            <w:r>
              <w:t>8.</w:t>
            </w:r>
          </w:p>
        </w:tc>
        <w:tc>
          <w:tcPr>
            <w:tcW w:w="5306" w:type="dxa"/>
          </w:tcPr>
          <w:p w14:paraId="26719CA4" w14:textId="11271B6C" w:rsidR="006560C4" w:rsidRDefault="0070562E" w:rsidP="006560C4">
            <w:r>
              <w:t xml:space="preserve">Identify what makes a good speech. </w:t>
            </w:r>
            <w:r w:rsidR="008855BE">
              <w:t xml:space="preserve"> </w:t>
            </w:r>
          </w:p>
        </w:tc>
        <w:tc>
          <w:tcPr>
            <w:tcW w:w="4758" w:type="dxa"/>
          </w:tcPr>
          <w:p w14:paraId="5E040664" w14:textId="77777777" w:rsidR="006560C4" w:rsidRDefault="0070562E" w:rsidP="0070562E">
            <w:pPr>
              <w:pStyle w:val="ListParagraph"/>
              <w:numPr>
                <w:ilvl w:val="0"/>
                <w:numId w:val="2"/>
              </w:numPr>
            </w:pPr>
            <w:r>
              <w:t>Practice</w:t>
            </w:r>
          </w:p>
          <w:p w14:paraId="4348C39A" w14:textId="77777777" w:rsidR="0070562E" w:rsidRDefault="0070562E" w:rsidP="0070562E">
            <w:pPr>
              <w:pStyle w:val="ListParagraph"/>
              <w:numPr>
                <w:ilvl w:val="0"/>
                <w:numId w:val="2"/>
              </w:numPr>
            </w:pPr>
            <w:r>
              <w:t xml:space="preserve">Confident body language </w:t>
            </w:r>
          </w:p>
          <w:p w14:paraId="2ACAEE65" w14:textId="77777777" w:rsidR="0070562E" w:rsidRDefault="0070562E" w:rsidP="0070562E">
            <w:pPr>
              <w:pStyle w:val="ListParagraph"/>
              <w:numPr>
                <w:ilvl w:val="0"/>
                <w:numId w:val="2"/>
              </w:numPr>
            </w:pPr>
            <w:r>
              <w:t>Tone and projection of voice</w:t>
            </w:r>
          </w:p>
          <w:p w14:paraId="1E3B5B62" w14:textId="77777777" w:rsidR="0070562E" w:rsidRDefault="0070562E" w:rsidP="0070562E">
            <w:pPr>
              <w:pStyle w:val="ListParagraph"/>
              <w:numPr>
                <w:ilvl w:val="0"/>
                <w:numId w:val="2"/>
              </w:numPr>
            </w:pPr>
            <w:r>
              <w:t>Able to answer questions in detail</w:t>
            </w:r>
          </w:p>
          <w:p w14:paraId="6F92F6F3" w14:textId="4AC2A92D" w:rsidR="0070562E" w:rsidRPr="008855BE" w:rsidRDefault="0070562E" w:rsidP="0070562E">
            <w:pPr>
              <w:pStyle w:val="ListParagraph"/>
              <w:numPr>
                <w:ilvl w:val="0"/>
                <w:numId w:val="2"/>
              </w:numPr>
            </w:pPr>
            <w:r>
              <w:t>Knowledge about the topic</w:t>
            </w:r>
          </w:p>
        </w:tc>
      </w:tr>
      <w:tr w:rsidR="006560C4" w14:paraId="03C8C840" w14:textId="77777777" w:rsidTr="442676C5">
        <w:tc>
          <w:tcPr>
            <w:tcW w:w="704" w:type="dxa"/>
          </w:tcPr>
          <w:p w14:paraId="7E10C257" w14:textId="5DF378EC" w:rsidR="006560C4" w:rsidRDefault="006560C4" w:rsidP="006560C4">
            <w:r>
              <w:t>9.</w:t>
            </w:r>
          </w:p>
        </w:tc>
        <w:tc>
          <w:tcPr>
            <w:tcW w:w="5306" w:type="dxa"/>
          </w:tcPr>
          <w:p w14:paraId="63FC7558" w14:textId="5EB4AD94" w:rsidR="006560C4" w:rsidRDefault="0070562E" w:rsidP="006560C4">
            <w:r>
              <w:t>What is an anecdote?</w:t>
            </w:r>
          </w:p>
        </w:tc>
        <w:tc>
          <w:tcPr>
            <w:tcW w:w="4758" w:type="dxa"/>
          </w:tcPr>
          <w:p w14:paraId="672EA6FB" w14:textId="55861EDA" w:rsidR="008855BE" w:rsidRDefault="0070562E" w:rsidP="006560C4">
            <w:r>
              <w:t xml:space="preserve">A short, personal story used to relate to an audience. </w:t>
            </w:r>
          </w:p>
        </w:tc>
      </w:tr>
      <w:tr w:rsidR="006560C4" w14:paraId="0F641060" w14:textId="77777777" w:rsidTr="442676C5">
        <w:tc>
          <w:tcPr>
            <w:tcW w:w="704" w:type="dxa"/>
          </w:tcPr>
          <w:p w14:paraId="4F46BF76" w14:textId="6072D1B5" w:rsidR="006560C4" w:rsidRDefault="006560C4" w:rsidP="006560C4">
            <w:r>
              <w:t>10.</w:t>
            </w:r>
          </w:p>
        </w:tc>
        <w:tc>
          <w:tcPr>
            <w:tcW w:w="5306" w:type="dxa"/>
            <w:shd w:val="clear" w:color="auto" w:fill="FFFFFF" w:themeFill="background1"/>
          </w:tcPr>
          <w:p w14:paraId="682C00AF" w14:textId="2B118195" w:rsidR="006560C4" w:rsidRDefault="0070562E" w:rsidP="006560C4">
            <w:r>
              <w:t xml:space="preserve">What is the difference between fact and statistic? </w:t>
            </w:r>
            <w:r w:rsidR="002F5C23">
              <w:t xml:space="preserve"> </w:t>
            </w:r>
          </w:p>
        </w:tc>
        <w:tc>
          <w:tcPr>
            <w:tcW w:w="4758" w:type="dxa"/>
            <w:shd w:val="clear" w:color="auto" w:fill="FFFFFF" w:themeFill="background1"/>
          </w:tcPr>
          <w:p w14:paraId="7B232C36" w14:textId="668352AF" w:rsidR="006560C4" w:rsidRPr="002F5C23" w:rsidRDefault="0070562E" w:rsidP="442676C5">
            <w:pPr>
              <w:rPr>
                <w:rStyle w:val="normaltextrun"/>
                <w:rFonts w:cs="Calibri"/>
                <w:color w:val="0D0D0D" w:themeColor="text1" w:themeTint="F2"/>
              </w:rPr>
            </w:pPr>
            <w:r>
              <w:rPr>
                <w:rStyle w:val="normaltextrun"/>
                <w:rFonts w:cs="Calibri"/>
                <w:color w:val="0D0D0D"/>
                <w:position w:val="1"/>
                <w:shd w:val="clear" w:color="auto" w:fill="F5F5F5"/>
              </w:rPr>
              <w:t>A fact is information proven to be true whereas a statistic is a piece of data used to support ideas (they are not always accurate or trustworthy)</w:t>
            </w:r>
          </w:p>
        </w:tc>
      </w:tr>
      <w:tr w:rsidR="006560C4" w14:paraId="5AA7985F" w14:textId="77777777" w:rsidTr="442676C5">
        <w:tc>
          <w:tcPr>
            <w:tcW w:w="704" w:type="dxa"/>
          </w:tcPr>
          <w:p w14:paraId="0CD4F6FD" w14:textId="2FE3F85A" w:rsidR="006560C4" w:rsidRDefault="006560C4" w:rsidP="006560C4">
            <w:r>
              <w:t>11.</w:t>
            </w:r>
          </w:p>
        </w:tc>
        <w:tc>
          <w:tcPr>
            <w:tcW w:w="5306" w:type="dxa"/>
          </w:tcPr>
          <w:p w14:paraId="6113FFA8" w14:textId="79F86734" w:rsidR="006560C4" w:rsidRDefault="0070562E" w:rsidP="006560C4">
            <w:r>
              <w:t>What does non-fiction mean?</w:t>
            </w:r>
          </w:p>
        </w:tc>
        <w:tc>
          <w:tcPr>
            <w:tcW w:w="4758" w:type="dxa"/>
          </w:tcPr>
          <w:p w14:paraId="5743AF44" w14:textId="3885E90A" w:rsidR="006560C4" w:rsidRDefault="0070562E" w:rsidP="006560C4">
            <w:r>
              <w:t xml:space="preserve">Writing that is informative or factual. </w:t>
            </w:r>
          </w:p>
        </w:tc>
      </w:tr>
      <w:tr w:rsidR="006560C4" w14:paraId="5094631D" w14:textId="77777777" w:rsidTr="442676C5">
        <w:tc>
          <w:tcPr>
            <w:tcW w:w="704" w:type="dxa"/>
          </w:tcPr>
          <w:p w14:paraId="4914CDB8" w14:textId="57BB683D" w:rsidR="006560C4" w:rsidRDefault="006560C4" w:rsidP="006560C4">
            <w:r>
              <w:t>12.</w:t>
            </w:r>
          </w:p>
        </w:tc>
        <w:tc>
          <w:tcPr>
            <w:tcW w:w="5306" w:type="dxa"/>
          </w:tcPr>
          <w:p w14:paraId="3E24DA25" w14:textId="08107E22" w:rsidR="006560C4" w:rsidRDefault="0070562E" w:rsidP="006560C4">
            <w:r>
              <w:t>Identify three different types of non-fiction writing.</w:t>
            </w:r>
          </w:p>
        </w:tc>
        <w:tc>
          <w:tcPr>
            <w:tcW w:w="4758" w:type="dxa"/>
          </w:tcPr>
          <w:p w14:paraId="26D1902A" w14:textId="048605DD" w:rsidR="006560C4" w:rsidRPr="002F5C23" w:rsidRDefault="0070562E" w:rsidP="442676C5">
            <w:pPr>
              <w:rPr>
                <w:rStyle w:val="normaltextrun"/>
                <w:rFonts w:ascii="Calibri" w:hAnsi="Calibri" w:cs="Calibri"/>
                <w:color w:val="0D0D0D" w:themeColor="text1" w:themeTint="F2"/>
              </w:rPr>
            </w:pPr>
            <w:r>
              <w:rPr>
                <w:rStyle w:val="normaltextrun"/>
                <w:rFonts w:ascii="Calibri" w:hAnsi="Calibri" w:cs="Calibri"/>
                <w:color w:val="0D0D0D"/>
                <w:position w:val="2"/>
                <w:shd w:val="clear" w:color="auto" w:fill="F5F5F5"/>
              </w:rPr>
              <w:t xml:space="preserve">Newspaper articles, speeches, letters, </w:t>
            </w:r>
            <w:r w:rsidRPr="442676C5">
              <w:rPr>
                <w:rStyle w:val="normaltextrun"/>
                <w:rFonts w:ascii="Calibri" w:hAnsi="Calibri" w:cs="Calibri"/>
                <w:color w:val="0D0D0D" w:themeColor="text1" w:themeTint="F2"/>
              </w:rPr>
              <w:t xml:space="preserve">text books, blogs. </w:t>
            </w:r>
          </w:p>
        </w:tc>
      </w:tr>
      <w:tr w:rsidR="006560C4" w14:paraId="757B0E8C" w14:textId="77777777" w:rsidTr="442676C5">
        <w:tc>
          <w:tcPr>
            <w:tcW w:w="704" w:type="dxa"/>
          </w:tcPr>
          <w:p w14:paraId="67AB30CA" w14:textId="4B9ADA4E" w:rsidR="006560C4" w:rsidRDefault="006560C4" w:rsidP="006560C4">
            <w:r>
              <w:t>13.</w:t>
            </w:r>
          </w:p>
        </w:tc>
        <w:tc>
          <w:tcPr>
            <w:tcW w:w="5306" w:type="dxa"/>
          </w:tcPr>
          <w:p w14:paraId="2D7BACBF" w14:textId="20AADBB0" w:rsidR="006560C4" w:rsidRDefault="0070562E" w:rsidP="006560C4">
            <w:r>
              <w:t>What does extent mean?</w:t>
            </w:r>
          </w:p>
        </w:tc>
        <w:tc>
          <w:tcPr>
            <w:tcW w:w="4758" w:type="dxa"/>
          </w:tcPr>
          <w:p w14:paraId="7C9EDC6C" w14:textId="3266240B" w:rsidR="006560C4" w:rsidRDefault="0070562E" w:rsidP="006560C4">
            <w:r>
              <w:t>How much</w:t>
            </w:r>
            <w:r w:rsidR="00B31124">
              <w:t>.</w:t>
            </w:r>
            <w:r>
              <w:t xml:space="preserve"> </w:t>
            </w:r>
          </w:p>
        </w:tc>
      </w:tr>
      <w:tr w:rsidR="006560C4" w14:paraId="3561CBC3" w14:textId="77777777" w:rsidTr="442676C5">
        <w:tc>
          <w:tcPr>
            <w:tcW w:w="704" w:type="dxa"/>
          </w:tcPr>
          <w:p w14:paraId="0CE9FFAF" w14:textId="0EB5BCA1" w:rsidR="006560C4" w:rsidRDefault="006560C4" w:rsidP="006560C4">
            <w:r>
              <w:t>14.</w:t>
            </w:r>
          </w:p>
        </w:tc>
        <w:tc>
          <w:tcPr>
            <w:tcW w:w="5306" w:type="dxa"/>
          </w:tcPr>
          <w:p w14:paraId="08028291" w14:textId="562F8E64" w:rsidR="006560C4" w:rsidRDefault="0070562E" w:rsidP="006560C4">
            <w:r>
              <w:t>Identify three conventions of a newspaper article.</w:t>
            </w:r>
          </w:p>
        </w:tc>
        <w:tc>
          <w:tcPr>
            <w:tcW w:w="4758" w:type="dxa"/>
          </w:tcPr>
          <w:p w14:paraId="6357ABAC" w14:textId="45F5B39A" w:rsidR="006560C4" w:rsidRDefault="0070562E" w:rsidP="006560C4">
            <w:r>
              <w:t xml:space="preserve">Headline, Strapline, Subheadings, Introduction, Images and Body of Text. </w:t>
            </w:r>
          </w:p>
        </w:tc>
      </w:tr>
      <w:tr w:rsidR="006560C4" w14:paraId="31478DB7" w14:textId="77777777" w:rsidTr="442676C5">
        <w:tc>
          <w:tcPr>
            <w:tcW w:w="704" w:type="dxa"/>
          </w:tcPr>
          <w:p w14:paraId="03D2CF5C" w14:textId="6D121B3E" w:rsidR="006560C4" w:rsidRDefault="006560C4" w:rsidP="006560C4">
            <w:r>
              <w:t>15.</w:t>
            </w:r>
          </w:p>
        </w:tc>
        <w:tc>
          <w:tcPr>
            <w:tcW w:w="5306" w:type="dxa"/>
          </w:tcPr>
          <w:p w14:paraId="4969B5E4" w14:textId="571742AF" w:rsidR="006560C4" w:rsidRDefault="00B31124" w:rsidP="006560C4">
            <w:r>
              <w:t>What does formal language mean?</w:t>
            </w:r>
          </w:p>
        </w:tc>
        <w:tc>
          <w:tcPr>
            <w:tcW w:w="4758" w:type="dxa"/>
          </w:tcPr>
          <w:p w14:paraId="7773D1E1" w14:textId="78E23E6C" w:rsidR="006560C4" w:rsidRDefault="00B31124" w:rsidP="006560C4">
            <w:r>
              <w:t xml:space="preserve">Language that follows rules and adds clarity, precision and objectivity (avoids slang or colloquialisms). </w:t>
            </w:r>
            <w:r w:rsidR="002F5C23">
              <w:t xml:space="preserve"> </w:t>
            </w:r>
          </w:p>
        </w:tc>
      </w:tr>
      <w:tr w:rsidR="00065016" w14:paraId="6619E95F" w14:textId="77777777" w:rsidTr="442676C5">
        <w:tc>
          <w:tcPr>
            <w:tcW w:w="704" w:type="dxa"/>
          </w:tcPr>
          <w:p w14:paraId="08AC4465" w14:textId="10B986A6" w:rsidR="00065016" w:rsidRDefault="00065016" w:rsidP="006560C4">
            <w:r>
              <w:t>16.</w:t>
            </w:r>
          </w:p>
        </w:tc>
        <w:tc>
          <w:tcPr>
            <w:tcW w:w="5306" w:type="dxa"/>
          </w:tcPr>
          <w:p w14:paraId="53C88D17" w14:textId="2DDB68CC" w:rsidR="00065016" w:rsidRDefault="00B31124" w:rsidP="006560C4">
            <w:r>
              <w:t>What is an audience?</w:t>
            </w:r>
          </w:p>
        </w:tc>
        <w:tc>
          <w:tcPr>
            <w:tcW w:w="4758" w:type="dxa"/>
          </w:tcPr>
          <w:p w14:paraId="4FD98040" w14:textId="5A3C786B" w:rsidR="00065016" w:rsidRDefault="00B31124" w:rsidP="006560C4">
            <w:r>
              <w:t xml:space="preserve">Someone who watches or listens to a speaker/spoken communication. </w:t>
            </w:r>
          </w:p>
        </w:tc>
      </w:tr>
      <w:tr w:rsidR="00065016" w14:paraId="172BBC79" w14:textId="77777777" w:rsidTr="442676C5">
        <w:tc>
          <w:tcPr>
            <w:tcW w:w="704" w:type="dxa"/>
          </w:tcPr>
          <w:p w14:paraId="0B1ABE5A" w14:textId="4C744E0E" w:rsidR="00065016" w:rsidRDefault="00065016" w:rsidP="006560C4">
            <w:r>
              <w:t>17.</w:t>
            </w:r>
          </w:p>
        </w:tc>
        <w:tc>
          <w:tcPr>
            <w:tcW w:w="5306" w:type="dxa"/>
          </w:tcPr>
          <w:p w14:paraId="1C053832" w14:textId="55E71D8A" w:rsidR="00065016" w:rsidRDefault="00B31124" w:rsidP="006560C4">
            <w:r>
              <w:t>What is emotive language?</w:t>
            </w:r>
          </w:p>
        </w:tc>
        <w:tc>
          <w:tcPr>
            <w:tcW w:w="4758" w:type="dxa"/>
          </w:tcPr>
          <w:p w14:paraId="0F49A42B" w14:textId="5F06728C" w:rsidR="005042F9" w:rsidRDefault="00B31124" w:rsidP="006560C4">
            <w:r>
              <w:t xml:space="preserve">Language used to evoke an emotional response in readers. </w:t>
            </w:r>
          </w:p>
        </w:tc>
      </w:tr>
      <w:tr w:rsidR="00065016" w14:paraId="546556B6" w14:textId="77777777" w:rsidTr="442676C5">
        <w:tc>
          <w:tcPr>
            <w:tcW w:w="704" w:type="dxa"/>
          </w:tcPr>
          <w:p w14:paraId="03EA1FF0" w14:textId="6A175A9B" w:rsidR="00065016" w:rsidRDefault="00065016" w:rsidP="006560C4">
            <w:r>
              <w:t>18.</w:t>
            </w:r>
          </w:p>
        </w:tc>
        <w:tc>
          <w:tcPr>
            <w:tcW w:w="5306" w:type="dxa"/>
          </w:tcPr>
          <w:p w14:paraId="47D7F395" w14:textId="76E49A00" w:rsidR="00065016" w:rsidRDefault="00B31124" w:rsidP="006560C4">
            <w:r>
              <w:t>What does stereotypical mean?</w:t>
            </w:r>
          </w:p>
        </w:tc>
        <w:tc>
          <w:tcPr>
            <w:tcW w:w="4758" w:type="dxa"/>
          </w:tcPr>
          <w:p w14:paraId="42A87A37" w14:textId="7FB3FF63" w:rsidR="00065016" w:rsidRDefault="00B31124" w:rsidP="006560C4">
            <w:r>
              <w:t xml:space="preserve">A perceived (usually harmful) assumption based on an idea or type of person. </w:t>
            </w:r>
          </w:p>
        </w:tc>
      </w:tr>
      <w:tr w:rsidR="00065016" w14:paraId="0DBCAA0D" w14:textId="77777777" w:rsidTr="442676C5">
        <w:tc>
          <w:tcPr>
            <w:tcW w:w="704" w:type="dxa"/>
          </w:tcPr>
          <w:p w14:paraId="4EBC6FF0" w14:textId="45E37EF4" w:rsidR="00065016" w:rsidRDefault="00065016" w:rsidP="006560C4">
            <w:r>
              <w:t>19.</w:t>
            </w:r>
          </w:p>
        </w:tc>
        <w:tc>
          <w:tcPr>
            <w:tcW w:w="5306" w:type="dxa"/>
          </w:tcPr>
          <w:p w14:paraId="2E1F32A4" w14:textId="337848A8" w:rsidR="00065016" w:rsidRDefault="00B31124" w:rsidP="006560C4">
            <w:r>
              <w:t>List three conventions of a letter.</w:t>
            </w:r>
          </w:p>
        </w:tc>
        <w:tc>
          <w:tcPr>
            <w:tcW w:w="4758" w:type="dxa"/>
          </w:tcPr>
          <w:p w14:paraId="7DE678FE" w14:textId="4F1FA8AC" w:rsidR="00065016" w:rsidRDefault="00B31124" w:rsidP="006560C4">
            <w:r>
              <w:t xml:space="preserve">Address (yours and theirs), date, salutation, body of text, sign off. </w:t>
            </w:r>
          </w:p>
        </w:tc>
      </w:tr>
      <w:tr w:rsidR="00065016" w14:paraId="06949B0D" w14:textId="77777777" w:rsidTr="442676C5">
        <w:tc>
          <w:tcPr>
            <w:tcW w:w="704" w:type="dxa"/>
          </w:tcPr>
          <w:p w14:paraId="19D47F47" w14:textId="6EEC9438" w:rsidR="00065016" w:rsidRDefault="00065016" w:rsidP="006560C4">
            <w:r>
              <w:t>20.</w:t>
            </w:r>
          </w:p>
        </w:tc>
        <w:tc>
          <w:tcPr>
            <w:tcW w:w="5306" w:type="dxa"/>
          </w:tcPr>
          <w:p w14:paraId="0823965F" w14:textId="2531745C" w:rsidR="00065016" w:rsidRDefault="00B31124" w:rsidP="006560C4">
            <w:r>
              <w:t>What is a Rhetorical Question?</w:t>
            </w:r>
          </w:p>
        </w:tc>
        <w:tc>
          <w:tcPr>
            <w:tcW w:w="4758" w:type="dxa"/>
          </w:tcPr>
          <w:p w14:paraId="584C6A3D" w14:textId="6B931507" w:rsidR="00065016" w:rsidRDefault="00B31124" w:rsidP="006560C4">
            <w:r>
              <w:t>A question that does not require an answer (used to evoke thinking/reflection).</w:t>
            </w:r>
          </w:p>
        </w:tc>
      </w:tr>
    </w:tbl>
    <w:p w14:paraId="2CBC9DFE" w14:textId="100ACAF6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sz w:val="28"/>
          <w:szCs w:val="28"/>
        </w:rPr>
        <w:t>OBHS Core Questions:</w:t>
      </w:r>
    </w:p>
    <w:p w14:paraId="26590CF5" w14:textId="25D23B8D" w:rsidR="006560C4" w:rsidRDefault="006560C4" w:rsidP="006560C4">
      <w:pPr>
        <w:spacing w:after="0"/>
      </w:pPr>
      <w:r>
        <w:t xml:space="preserve">Subject: </w:t>
      </w:r>
      <w:r w:rsidR="00FB73AF">
        <w:t>English</w:t>
      </w:r>
    </w:p>
    <w:p w14:paraId="1905959C" w14:textId="7F7B52BF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Pr="005042F9">
        <w:t xml:space="preserve">Year </w:t>
      </w:r>
      <w:r w:rsidR="00B31124" w:rsidRPr="005042F9">
        <w:t xml:space="preserve">8 </w:t>
      </w:r>
      <w:r w:rsidR="00B31124">
        <w:t>Summer 1</w:t>
      </w:r>
    </w:p>
    <w:p w14:paraId="3B3150BE" w14:textId="2FEC1C98" w:rsidR="006560C4" w:rsidRDefault="006560C4" w:rsidP="006560C4">
      <w:pPr>
        <w:spacing w:after="0"/>
      </w:pPr>
      <w:r>
        <w:t xml:space="preserve">Topic: </w:t>
      </w:r>
      <w:r w:rsidR="00B31124">
        <w:t xml:space="preserve">Opinion Writing </w:t>
      </w:r>
    </w:p>
    <w:p w14:paraId="3DE2C025" w14:textId="0918F685" w:rsidR="006560C4" w:rsidRDefault="002F5C23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2E5DFA7A">
                <wp:simplePos x="0" y="0"/>
                <wp:positionH relativeFrom="margin">
                  <wp:posOffset>5894070</wp:posOffset>
                </wp:positionH>
                <wp:positionV relativeFrom="paragraph">
                  <wp:posOffset>6316980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 id="Freeform 28" style="position:absolute;margin-left:464.1pt;margin-top:497.4pt;width:88.5pt;height:70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" w14:anchorId="6885DB5F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="00783920"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F3BB1"/>
    <w:multiLevelType w:val="hybridMultilevel"/>
    <w:tmpl w:val="210C1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363F2"/>
    <w:multiLevelType w:val="hybridMultilevel"/>
    <w:tmpl w:val="071E4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69710">
    <w:abstractNumId w:val="0"/>
  </w:num>
  <w:num w:numId="2" w16cid:durableId="144908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2F5C23"/>
    <w:rsid w:val="003F65F3"/>
    <w:rsid w:val="00425ABD"/>
    <w:rsid w:val="005042F9"/>
    <w:rsid w:val="006560C4"/>
    <w:rsid w:val="006B4DDB"/>
    <w:rsid w:val="0070562E"/>
    <w:rsid w:val="00783920"/>
    <w:rsid w:val="008855BE"/>
    <w:rsid w:val="00993E00"/>
    <w:rsid w:val="00AA6709"/>
    <w:rsid w:val="00B31124"/>
    <w:rsid w:val="00B4673B"/>
    <w:rsid w:val="00BA0875"/>
    <w:rsid w:val="00BB4BAE"/>
    <w:rsid w:val="00C360A4"/>
    <w:rsid w:val="00CA2A61"/>
    <w:rsid w:val="00CC46D6"/>
    <w:rsid w:val="00D46C6F"/>
    <w:rsid w:val="00D50F6B"/>
    <w:rsid w:val="00E31AA8"/>
    <w:rsid w:val="00E320AA"/>
    <w:rsid w:val="00F1480D"/>
    <w:rsid w:val="00F92C48"/>
    <w:rsid w:val="00FB73AF"/>
    <w:rsid w:val="00FC34CE"/>
    <w:rsid w:val="232F3C27"/>
    <w:rsid w:val="4426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AFBC8BE3-FBED-441F-9272-ACA53CC4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855BE"/>
    <w:rPr>
      <w:b/>
      <w:bCs/>
    </w:rPr>
  </w:style>
  <w:style w:type="character" w:customStyle="1" w:styleId="normaltextrun">
    <w:name w:val="normaltextrun"/>
    <w:basedOn w:val="DefaultParagraphFont"/>
    <w:rsid w:val="008855BE"/>
  </w:style>
  <w:style w:type="character" w:styleId="Emphasis">
    <w:name w:val="Emphasis"/>
    <w:basedOn w:val="DefaultParagraphFont"/>
    <w:uiPriority w:val="20"/>
    <w:qFormat/>
    <w:rsid w:val="002F5C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SharedWithUsers xmlns="fb9ac88b-5def-4f6d-a059-a9d6f01661cf">
      <UserInfo>
        <DisplayName/>
        <AccountId xsi:nil="true"/>
        <AccountType/>
      </UserInfo>
    </SharedWithUsers>
    <lcf76f155ced4ddcb4097134ff3c332f xmlns="71a7b3a6-a40f-45b0-a687-70a6c8b00391">
      <Terms xmlns="http://schemas.microsoft.com/office/infopath/2007/PartnerControls"/>
    </lcf76f155ced4ddcb4097134ff3c332f>
    <MediaLengthInSeconds xmlns="71a7b3a6-a40f-45b0-a687-70a6c8b003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e54d1364-3a5d-481f-b543-d466b66a9da3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AFACA-3439-4D51-BC0F-1A3BF250B8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4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C Forster</cp:lastModifiedBy>
  <cp:revision>4</cp:revision>
  <dcterms:created xsi:type="dcterms:W3CDTF">2026-02-10T13:12:00Z</dcterms:created>
  <dcterms:modified xsi:type="dcterms:W3CDTF">2026-02-10T13:14:00Z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Order">
    <vt:r8>1245400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