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16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EA3B41" w14:paraId="7EC9F5FE" w14:textId="77777777" w:rsidTr="007D184F">
        <w:tc>
          <w:tcPr>
            <w:tcW w:w="704" w:type="dxa"/>
          </w:tcPr>
          <w:p w14:paraId="41437BC5" w14:textId="77777777" w:rsidR="00EA3B41" w:rsidRDefault="00EA3B41" w:rsidP="007D184F"/>
        </w:tc>
        <w:tc>
          <w:tcPr>
            <w:tcW w:w="5306" w:type="dxa"/>
          </w:tcPr>
          <w:p w14:paraId="54F00AA8" w14:textId="77777777" w:rsidR="00EA3B41" w:rsidRPr="00B4673B" w:rsidRDefault="00EA3B41" w:rsidP="007D184F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7D5C3EC" w14:textId="77777777" w:rsidR="00EA3B41" w:rsidRPr="00B4673B" w:rsidRDefault="00EA3B41" w:rsidP="007D184F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EA3B41" w14:paraId="31803C76" w14:textId="77777777" w:rsidTr="007D184F">
        <w:tc>
          <w:tcPr>
            <w:tcW w:w="704" w:type="dxa"/>
          </w:tcPr>
          <w:p w14:paraId="24EF197F" w14:textId="77777777" w:rsidR="00EA3B41" w:rsidRDefault="00EA3B41" w:rsidP="007D184F">
            <w:r>
              <w:t>1.</w:t>
            </w:r>
          </w:p>
        </w:tc>
        <w:tc>
          <w:tcPr>
            <w:tcW w:w="5306" w:type="dxa"/>
          </w:tcPr>
          <w:p w14:paraId="03B1D94F" w14:textId="1029E4AF" w:rsidR="00EA3B41" w:rsidRDefault="00EA3B41" w:rsidP="007D184F">
            <w:r>
              <w:t xml:space="preserve">What is the focus of Question </w:t>
            </w:r>
            <w:r>
              <w:t>2</w:t>
            </w:r>
            <w:r>
              <w:t>?</w:t>
            </w:r>
          </w:p>
        </w:tc>
        <w:tc>
          <w:tcPr>
            <w:tcW w:w="4475" w:type="dxa"/>
          </w:tcPr>
          <w:p w14:paraId="58EA59B4" w14:textId="2FEF661E" w:rsidR="00EA3B41" w:rsidRDefault="00EA3B41" w:rsidP="007D184F">
            <w:r>
              <w:t>Language analysis</w:t>
            </w:r>
          </w:p>
        </w:tc>
      </w:tr>
      <w:tr w:rsidR="00EA3B41" w14:paraId="44A8097F" w14:textId="77777777" w:rsidTr="007D184F">
        <w:tc>
          <w:tcPr>
            <w:tcW w:w="704" w:type="dxa"/>
          </w:tcPr>
          <w:p w14:paraId="1F9C4E31" w14:textId="77777777" w:rsidR="00EA3B41" w:rsidRDefault="00EA3B41" w:rsidP="007D184F">
            <w:r>
              <w:t>2.</w:t>
            </w:r>
          </w:p>
        </w:tc>
        <w:tc>
          <w:tcPr>
            <w:tcW w:w="5306" w:type="dxa"/>
            <w:vAlign w:val="center"/>
          </w:tcPr>
          <w:p w14:paraId="4A7060AD" w14:textId="5C6BFDE1" w:rsidR="00EA3B41" w:rsidRDefault="00EA3B41" w:rsidP="007D184F">
            <w:r>
              <w:t>How quickly do we need to work for this paper marks vs minutes</w:t>
            </w:r>
            <w:r>
              <w:t>?</w:t>
            </w:r>
          </w:p>
        </w:tc>
        <w:tc>
          <w:tcPr>
            <w:tcW w:w="4475" w:type="dxa"/>
          </w:tcPr>
          <w:p w14:paraId="5439B380" w14:textId="57294DA4" w:rsidR="00EA3B41" w:rsidRDefault="00EA3B41" w:rsidP="007D184F">
            <w:r>
              <w:t xml:space="preserve">A mark a minute </w:t>
            </w:r>
            <w:proofErr w:type="spellStart"/>
            <w:r>
              <w:t>eg.</w:t>
            </w:r>
            <w:proofErr w:type="spellEnd"/>
            <w:r>
              <w:t xml:space="preserve"> a 4</w:t>
            </w:r>
            <w:r w:rsidR="009019EE">
              <w:t>-</w:t>
            </w:r>
            <w:r>
              <w:t>mark question should take no longer than 4 minutes</w:t>
            </w:r>
          </w:p>
        </w:tc>
      </w:tr>
      <w:tr w:rsidR="00EA3B41" w14:paraId="051616D1" w14:textId="77777777" w:rsidTr="007D184F">
        <w:tc>
          <w:tcPr>
            <w:tcW w:w="704" w:type="dxa"/>
          </w:tcPr>
          <w:p w14:paraId="7D81185C" w14:textId="77777777" w:rsidR="00EA3B41" w:rsidRDefault="00EA3B41" w:rsidP="007D184F">
            <w:r>
              <w:t>3.</w:t>
            </w:r>
          </w:p>
        </w:tc>
        <w:tc>
          <w:tcPr>
            <w:tcW w:w="5306" w:type="dxa"/>
            <w:vAlign w:val="center"/>
          </w:tcPr>
          <w:p w14:paraId="5C908FB6" w14:textId="0B8D939E" w:rsidR="00EA3B41" w:rsidRDefault="00EA3B41" w:rsidP="007D184F">
            <w:pPr>
              <w:tabs>
                <w:tab w:val="left" w:pos="1512"/>
              </w:tabs>
            </w:pPr>
            <w:r>
              <w:t xml:space="preserve">How many extracts do you have to deal with in Paper </w:t>
            </w:r>
            <w:r>
              <w:t>1</w:t>
            </w:r>
            <w:r>
              <w:t>?</w:t>
            </w:r>
          </w:p>
        </w:tc>
        <w:tc>
          <w:tcPr>
            <w:tcW w:w="4475" w:type="dxa"/>
          </w:tcPr>
          <w:p w14:paraId="30E6108F" w14:textId="53C53DC1" w:rsidR="00EA3B41" w:rsidRDefault="00EA3B41" w:rsidP="007D184F">
            <w:r>
              <w:t>One</w:t>
            </w:r>
            <w:r>
              <w:t xml:space="preserve"> extract</w:t>
            </w:r>
            <w:r>
              <w:t xml:space="preserve"> - it</w:t>
            </w:r>
            <w:r>
              <w:t xml:space="preserve"> will be 20</w:t>
            </w:r>
            <w:r w:rsidRPr="005818F8">
              <w:rPr>
                <w:vertAlign w:val="superscript"/>
              </w:rPr>
              <w:t>th</w:t>
            </w:r>
            <w:r>
              <w:t>/21</w:t>
            </w:r>
            <w:r w:rsidRPr="005818F8">
              <w:rPr>
                <w:vertAlign w:val="superscript"/>
              </w:rPr>
              <w:t>st</w:t>
            </w:r>
            <w:r>
              <w:t xml:space="preserve"> century</w:t>
            </w:r>
          </w:p>
        </w:tc>
      </w:tr>
      <w:tr w:rsidR="00EA3B41" w14:paraId="230510D1" w14:textId="77777777" w:rsidTr="007D184F">
        <w:tc>
          <w:tcPr>
            <w:tcW w:w="704" w:type="dxa"/>
          </w:tcPr>
          <w:p w14:paraId="3B7613BD" w14:textId="77777777" w:rsidR="00EA3B41" w:rsidRDefault="00EA3B41" w:rsidP="007D184F">
            <w:r>
              <w:t>4.</w:t>
            </w:r>
          </w:p>
        </w:tc>
        <w:tc>
          <w:tcPr>
            <w:tcW w:w="5306" w:type="dxa"/>
            <w:vAlign w:val="center"/>
          </w:tcPr>
          <w:p w14:paraId="3BDFFBE6" w14:textId="19582169" w:rsidR="00EA3B41" w:rsidRDefault="00EA3B41" w:rsidP="007D184F">
            <w:r>
              <w:t>What is the focus of Question 3</w:t>
            </w:r>
            <w:r>
              <w:t>?</w:t>
            </w:r>
          </w:p>
        </w:tc>
        <w:tc>
          <w:tcPr>
            <w:tcW w:w="4475" w:type="dxa"/>
          </w:tcPr>
          <w:p w14:paraId="1ACF6FE9" w14:textId="6B1C0A60" w:rsidR="00EA3B41" w:rsidRDefault="00EA3B41" w:rsidP="007D184F">
            <w:r>
              <w:t>Language analysis</w:t>
            </w:r>
          </w:p>
        </w:tc>
      </w:tr>
      <w:tr w:rsidR="00EA3B41" w14:paraId="43847F17" w14:textId="77777777" w:rsidTr="007D184F">
        <w:tc>
          <w:tcPr>
            <w:tcW w:w="704" w:type="dxa"/>
          </w:tcPr>
          <w:p w14:paraId="1462ED3B" w14:textId="77777777" w:rsidR="00EA3B41" w:rsidRDefault="00EA3B41" w:rsidP="007D184F">
            <w:r>
              <w:t>5.</w:t>
            </w:r>
          </w:p>
        </w:tc>
        <w:tc>
          <w:tcPr>
            <w:tcW w:w="5306" w:type="dxa"/>
            <w:vAlign w:val="center"/>
          </w:tcPr>
          <w:p w14:paraId="3233B8F7" w14:textId="12E73AB0" w:rsidR="00EA3B41" w:rsidRDefault="00EA3B41" w:rsidP="007D184F">
            <w:r>
              <w:t>What are the possible opinions you can have vs the statement given in Question 4?</w:t>
            </w:r>
          </w:p>
        </w:tc>
        <w:tc>
          <w:tcPr>
            <w:tcW w:w="4475" w:type="dxa"/>
          </w:tcPr>
          <w:p w14:paraId="574EC195" w14:textId="65786855" w:rsidR="00EA3B41" w:rsidRDefault="00EA3B41" w:rsidP="007D184F">
            <w:r>
              <w:t>I agree with the statement</w:t>
            </w:r>
          </w:p>
          <w:p w14:paraId="6B456544" w14:textId="77777777" w:rsidR="00EA3B41" w:rsidRDefault="00EA3B41" w:rsidP="007D184F">
            <w:r>
              <w:t>I disagree with the statement</w:t>
            </w:r>
          </w:p>
          <w:p w14:paraId="054BAEFB" w14:textId="32E888DA" w:rsidR="00EA3B41" w:rsidRDefault="00EA3B41" w:rsidP="007D184F">
            <w:r>
              <w:t>I partially agree with the statement</w:t>
            </w:r>
          </w:p>
        </w:tc>
      </w:tr>
      <w:tr w:rsidR="00EA3B41" w14:paraId="1BBADA21" w14:textId="77777777" w:rsidTr="007D184F">
        <w:tc>
          <w:tcPr>
            <w:tcW w:w="704" w:type="dxa"/>
          </w:tcPr>
          <w:p w14:paraId="4D0C8021" w14:textId="77777777" w:rsidR="00EA3B41" w:rsidRDefault="00EA3B41" w:rsidP="007D184F">
            <w:r>
              <w:t>6.</w:t>
            </w:r>
          </w:p>
        </w:tc>
        <w:tc>
          <w:tcPr>
            <w:tcW w:w="5306" w:type="dxa"/>
            <w:vAlign w:val="center"/>
          </w:tcPr>
          <w:p w14:paraId="739C459B" w14:textId="34F2CF25" w:rsidR="00EA3B41" w:rsidRDefault="00EA3B41" w:rsidP="007D184F">
            <w:r>
              <w:t>What is a simile</w:t>
            </w:r>
            <w:r>
              <w:t>?</w:t>
            </w:r>
          </w:p>
        </w:tc>
        <w:tc>
          <w:tcPr>
            <w:tcW w:w="4475" w:type="dxa"/>
          </w:tcPr>
          <w:p w14:paraId="05C2C2E1" w14:textId="0332FF0F" w:rsidR="00EA3B41" w:rsidRDefault="00EA3B41" w:rsidP="007D184F">
            <w:r>
              <w:t>A comparison between two things that uses ‘like’ or ‘as’</w:t>
            </w:r>
          </w:p>
        </w:tc>
      </w:tr>
      <w:tr w:rsidR="00EA3B41" w14:paraId="0B860EFE" w14:textId="77777777" w:rsidTr="007D184F">
        <w:tc>
          <w:tcPr>
            <w:tcW w:w="704" w:type="dxa"/>
          </w:tcPr>
          <w:p w14:paraId="6A4ED3CA" w14:textId="77777777" w:rsidR="00EA3B41" w:rsidRDefault="00EA3B41" w:rsidP="007D184F">
            <w:r>
              <w:t>7.</w:t>
            </w:r>
          </w:p>
        </w:tc>
        <w:tc>
          <w:tcPr>
            <w:tcW w:w="5306" w:type="dxa"/>
            <w:vAlign w:val="center"/>
          </w:tcPr>
          <w:p w14:paraId="6D1FE83D" w14:textId="0698F295" w:rsidR="00EA3B41" w:rsidRDefault="00EA3B41" w:rsidP="007D184F">
            <w:r>
              <w:t>Wh</w:t>
            </w:r>
            <w:r>
              <w:t>en answering Question 3 which parts of the text should you look at</w:t>
            </w:r>
            <w:r>
              <w:t>?</w:t>
            </w:r>
          </w:p>
        </w:tc>
        <w:tc>
          <w:tcPr>
            <w:tcW w:w="4475" w:type="dxa"/>
          </w:tcPr>
          <w:p w14:paraId="7C1D4FA9" w14:textId="51AE791E" w:rsidR="00EA3B41" w:rsidRDefault="00EA3B41" w:rsidP="007D184F">
            <w:r>
              <w:t>Beginning, middle and end</w:t>
            </w:r>
          </w:p>
        </w:tc>
      </w:tr>
      <w:tr w:rsidR="00EA3B41" w14:paraId="56B1CA36" w14:textId="77777777" w:rsidTr="007D184F">
        <w:tc>
          <w:tcPr>
            <w:tcW w:w="704" w:type="dxa"/>
          </w:tcPr>
          <w:p w14:paraId="30F9DED8" w14:textId="77777777" w:rsidR="00EA3B41" w:rsidRDefault="00EA3B41" w:rsidP="007D184F">
            <w:r>
              <w:t>8.</w:t>
            </w:r>
          </w:p>
        </w:tc>
        <w:tc>
          <w:tcPr>
            <w:tcW w:w="5306" w:type="dxa"/>
            <w:vAlign w:val="center"/>
          </w:tcPr>
          <w:p w14:paraId="7CE6E3A0" w14:textId="2E302F8C" w:rsidR="00EA3B41" w:rsidRDefault="00EA3B41" w:rsidP="007D184F">
            <w:r>
              <w:t>How much should you aim to write for Question 5</w:t>
            </w:r>
            <w:r>
              <w:t>?</w:t>
            </w:r>
          </w:p>
        </w:tc>
        <w:tc>
          <w:tcPr>
            <w:tcW w:w="4475" w:type="dxa"/>
          </w:tcPr>
          <w:p w14:paraId="40B76530" w14:textId="541DBA88" w:rsidR="00EA3B41" w:rsidRDefault="00EA3B41" w:rsidP="007D184F">
            <w:r>
              <w:t xml:space="preserve">One and a half to two sides of A4 of average-sized handwriting </w:t>
            </w:r>
          </w:p>
        </w:tc>
      </w:tr>
      <w:tr w:rsidR="00EA3B41" w14:paraId="0F6EF02B" w14:textId="77777777" w:rsidTr="007D184F">
        <w:tc>
          <w:tcPr>
            <w:tcW w:w="704" w:type="dxa"/>
          </w:tcPr>
          <w:p w14:paraId="7DA76968" w14:textId="77777777" w:rsidR="00EA3B41" w:rsidRDefault="00EA3B41" w:rsidP="007D184F">
            <w:r>
              <w:t>9.</w:t>
            </w:r>
          </w:p>
        </w:tc>
        <w:tc>
          <w:tcPr>
            <w:tcW w:w="5306" w:type="dxa"/>
            <w:vAlign w:val="center"/>
          </w:tcPr>
          <w:p w14:paraId="1A83BB49" w14:textId="3EABDB31" w:rsidR="00EA3B41" w:rsidRDefault="00EA3B41" w:rsidP="007D184F">
            <w:r>
              <w:t>Apart from full stops and commas list at least 3 types of punctuation you should try and include in your Question 5 response.</w:t>
            </w:r>
          </w:p>
        </w:tc>
        <w:tc>
          <w:tcPr>
            <w:tcW w:w="4475" w:type="dxa"/>
          </w:tcPr>
          <w:p w14:paraId="4AB4A6C7" w14:textId="1A78FA27" w:rsidR="00EA3B41" w:rsidRDefault="00EA3B41" w:rsidP="007D184F">
            <w:r>
              <w:t xml:space="preserve">Question mark; exclamation mark; colon; semi colon; </w:t>
            </w:r>
            <w:proofErr w:type="spellStart"/>
            <w:r>
              <w:t>em</w:t>
            </w:r>
            <w:proofErr w:type="spellEnd"/>
            <w:r>
              <w:t>-dash; brackets; speech marks; ellipsis</w:t>
            </w:r>
          </w:p>
        </w:tc>
      </w:tr>
      <w:tr w:rsidR="00EA3B41" w14:paraId="0C66D34F" w14:textId="77777777" w:rsidTr="007D184F">
        <w:tc>
          <w:tcPr>
            <w:tcW w:w="704" w:type="dxa"/>
          </w:tcPr>
          <w:p w14:paraId="2E006D3A" w14:textId="77777777" w:rsidR="00EA3B41" w:rsidRDefault="00EA3B41" w:rsidP="007D184F">
            <w:r>
              <w:t>10.</w:t>
            </w:r>
          </w:p>
        </w:tc>
        <w:tc>
          <w:tcPr>
            <w:tcW w:w="5306" w:type="dxa"/>
            <w:vAlign w:val="center"/>
          </w:tcPr>
          <w:p w14:paraId="616B081C" w14:textId="77777777" w:rsidR="00EA3B41" w:rsidRDefault="00EA3B41" w:rsidP="007D184F">
            <w:r>
              <w:t>Name at least three ways to vary your sentence structures in Question 5</w:t>
            </w:r>
          </w:p>
        </w:tc>
        <w:tc>
          <w:tcPr>
            <w:tcW w:w="4475" w:type="dxa"/>
          </w:tcPr>
          <w:p w14:paraId="6223034B" w14:textId="77777777" w:rsidR="00EA3B41" w:rsidRDefault="00EA3B41" w:rsidP="007D184F">
            <w:r>
              <w:t>Start with a verb</w:t>
            </w:r>
          </w:p>
          <w:p w14:paraId="74424E60" w14:textId="77777777" w:rsidR="00EA3B41" w:rsidRDefault="00EA3B41" w:rsidP="007D184F">
            <w:r>
              <w:t>Start with an adverb</w:t>
            </w:r>
          </w:p>
          <w:p w14:paraId="2EC5BBED" w14:textId="77777777" w:rsidR="00EA3B41" w:rsidRDefault="00EA3B41" w:rsidP="007D184F">
            <w:r>
              <w:t>Start with an adjective</w:t>
            </w:r>
          </w:p>
          <w:p w14:paraId="72C74118" w14:textId="77777777" w:rsidR="00EA3B41" w:rsidRDefault="00EA3B41" w:rsidP="007D184F">
            <w:r>
              <w:t>One word sentence/fragment</w:t>
            </w:r>
          </w:p>
          <w:p w14:paraId="6119394B" w14:textId="77777777" w:rsidR="00EA3B41" w:rsidRDefault="00EA3B41" w:rsidP="007D184F">
            <w:r>
              <w:t>Anaphora</w:t>
            </w:r>
          </w:p>
          <w:p w14:paraId="1FB7CA97" w14:textId="77777777" w:rsidR="00EA3B41" w:rsidRDefault="00EA3B41" w:rsidP="007D184F">
            <w:r>
              <w:t>Epiphora</w:t>
            </w:r>
          </w:p>
          <w:p w14:paraId="68E3BC40" w14:textId="77777777" w:rsidR="00EA3B41" w:rsidRDefault="00EA3B41" w:rsidP="007D184F">
            <w:r>
              <w:t>Polysyndeton</w:t>
            </w:r>
          </w:p>
          <w:p w14:paraId="03B9C257" w14:textId="77777777" w:rsidR="00EA3B41" w:rsidRDefault="00EA3B41" w:rsidP="007D184F">
            <w:r>
              <w:t>Asyndeton</w:t>
            </w:r>
          </w:p>
          <w:p w14:paraId="086123FA" w14:textId="77777777" w:rsidR="00EA3B41" w:rsidRDefault="00EA3B41" w:rsidP="007D184F">
            <w:r>
              <w:t>Hypophora</w:t>
            </w:r>
          </w:p>
          <w:p w14:paraId="11ADF348" w14:textId="77777777" w:rsidR="00EA3B41" w:rsidRDefault="00EA3B41" w:rsidP="007D184F">
            <w:r>
              <w:t xml:space="preserve">Compound </w:t>
            </w:r>
          </w:p>
          <w:p w14:paraId="595AD33E" w14:textId="77777777" w:rsidR="00EA3B41" w:rsidRDefault="00EA3B41" w:rsidP="007D184F">
            <w:r>
              <w:t>Complex</w:t>
            </w:r>
          </w:p>
        </w:tc>
      </w:tr>
      <w:tr w:rsidR="00EA3B41" w14:paraId="2CCBEDBD" w14:textId="77777777" w:rsidTr="007D184F">
        <w:tc>
          <w:tcPr>
            <w:tcW w:w="704" w:type="dxa"/>
          </w:tcPr>
          <w:p w14:paraId="5FC532BF" w14:textId="77777777" w:rsidR="00EA3B41" w:rsidRDefault="00EA3B41" w:rsidP="007D184F">
            <w:r>
              <w:t>11.</w:t>
            </w:r>
          </w:p>
        </w:tc>
        <w:tc>
          <w:tcPr>
            <w:tcW w:w="5306" w:type="dxa"/>
            <w:vAlign w:val="center"/>
          </w:tcPr>
          <w:p w14:paraId="2B38BA4E" w14:textId="77777777" w:rsidR="00EA3B41" w:rsidRDefault="00EA3B41" w:rsidP="007D184F">
            <w:r>
              <w:t>What is repetition?</w:t>
            </w:r>
          </w:p>
        </w:tc>
        <w:tc>
          <w:tcPr>
            <w:tcW w:w="4475" w:type="dxa"/>
          </w:tcPr>
          <w:p w14:paraId="3A5011E9" w14:textId="77777777" w:rsidR="00EA3B41" w:rsidRDefault="00EA3B41" w:rsidP="007D184F">
            <w:r>
              <w:t xml:space="preserve">The same word or phrase used again purposefully to create effect or emphasis </w:t>
            </w:r>
          </w:p>
        </w:tc>
      </w:tr>
      <w:tr w:rsidR="00EA3B41" w14:paraId="0313487D" w14:textId="77777777" w:rsidTr="007D184F">
        <w:tc>
          <w:tcPr>
            <w:tcW w:w="704" w:type="dxa"/>
          </w:tcPr>
          <w:p w14:paraId="266C3A30" w14:textId="77777777" w:rsidR="00EA3B41" w:rsidRDefault="00EA3B41" w:rsidP="007D184F">
            <w:r>
              <w:t>12.</w:t>
            </w:r>
          </w:p>
        </w:tc>
        <w:tc>
          <w:tcPr>
            <w:tcW w:w="5306" w:type="dxa"/>
            <w:vAlign w:val="center"/>
          </w:tcPr>
          <w:p w14:paraId="210104B4" w14:textId="10EFE65F" w:rsidR="00EA3B41" w:rsidRDefault="00EA3B41" w:rsidP="007D184F">
            <w:r>
              <w:t>How many marks is Question 4 out of</w:t>
            </w:r>
            <w:r>
              <w:t>?</w:t>
            </w:r>
          </w:p>
        </w:tc>
        <w:tc>
          <w:tcPr>
            <w:tcW w:w="4475" w:type="dxa"/>
          </w:tcPr>
          <w:p w14:paraId="3F1E28E2" w14:textId="568F68A9" w:rsidR="00EA3B41" w:rsidRDefault="00EA3B41" w:rsidP="007D184F">
            <w:r>
              <w:t>20 marks</w:t>
            </w:r>
          </w:p>
        </w:tc>
      </w:tr>
      <w:tr w:rsidR="00EA3B41" w14:paraId="6777D9E3" w14:textId="77777777" w:rsidTr="007D184F">
        <w:tc>
          <w:tcPr>
            <w:tcW w:w="704" w:type="dxa"/>
          </w:tcPr>
          <w:p w14:paraId="15D0837B" w14:textId="77777777" w:rsidR="00EA3B41" w:rsidRDefault="00EA3B41" w:rsidP="007D184F">
            <w:r>
              <w:t>13.</w:t>
            </w:r>
          </w:p>
        </w:tc>
        <w:tc>
          <w:tcPr>
            <w:tcW w:w="5306" w:type="dxa"/>
            <w:vAlign w:val="center"/>
          </w:tcPr>
          <w:p w14:paraId="7B50D5A2" w14:textId="7FCB3CE6" w:rsidR="00EA3B41" w:rsidRDefault="00EA3B41" w:rsidP="007D184F">
            <w:r>
              <w:t xml:space="preserve">What is </w:t>
            </w:r>
            <w:r>
              <w:t>a metaphor</w:t>
            </w:r>
            <w:r>
              <w:t>?</w:t>
            </w:r>
          </w:p>
        </w:tc>
        <w:tc>
          <w:tcPr>
            <w:tcW w:w="4475" w:type="dxa"/>
          </w:tcPr>
          <w:p w14:paraId="6720916C" w14:textId="7B617B56" w:rsidR="00EA3B41" w:rsidRDefault="00EA3B41" w:rsidP="007D184F">
            <w:r>
              <w:t>A figure of speech that describes something by saying it is something else. It’s not actually true, but gives the reader a clearer idea of what it is like e.g. She has a heart of gold.</w:t>
            </w:r>
          </w:p>
        </w:tc>
      </w:tr>
      <w:tr w:rsidR="00EA3B41" w14:paraId="37869B76" w14:textId="77777777" w:rsidTr="007D184F">
        <w:tc>
          <w:tcPr>
            <w:tcW w:w="704" w:type="dxa"/>
          </w:tcPr>
          <w:p w14:paraId="7BEECAC1" w14:textId="77777777" w:rsidR="00EA3B41" w:rsidRDefault="00EA3B41" w:rsidP="007D184F">
            <w:r>
              <w:t>14.</w:t>
            </w:r>
          </w:p>
        </w:tc>
        <w:tc>
          <w:tcPr>
            <w:tcW w:w="5306" w:type="dxa"/>
            <w:vAlign w:val="center"/>
          </w:tcPr>
          <w:p w14:paraId="12E54088" w14:textId="77777777" w:rsidR="00EA3B41" w:rsidRDefault="00EA3B41" w:rsidP="007D184F">
            <w:r>
              <w:t>What is anaphora?</w:t>
            </w:r>
          </w:p>
        </w:tc>
        <w:tc>
          <w:tcPr>
            <w:tcW w:w="4475" w:type="dxa"/>
          </w:tcPr>
          <w:p w14:paraId="7FE962F7" w14:textId="77777777" w:rsidR="00EA3B41" w:rsidRDefault="00EA3B41" w:rsidP="007D184F">
            <w:r>
              <w:t>Deliberate repetition of a word/phrase at the start of sentences/paragraphs</w:t>
            </w:r>
          </w:p>
        </w:tc>
      </w:tr>
      <w:tr w:rsidR="00EA3B41" w14:paraId="6803450C" w14:textId="77777777" w:rsidTr="007D184F">
        <w:tc>
          <w:tcPr>
            <w:tcW w:w="704" w:type="dxa"/>
          </w:tcPr>
          <w:p w14:paraId="4206CFEA" w14:textId="77777777" w:rsidR="00EA3B41" w:rsidRDefault="00EA3B41" w:rsidP="007D184F">
            <w:r>
              <w:t>15.</w:t>
            </w:r>
          </w:p>
        </w:tc>
        <w:tc>
          <w:tcPr>
            <w:tcW w:w="5306" w:type="dxa"/>
          </w:tcPr>
          <w:p w14:paraId="1A6319E1" w14:textId="77777777" w:rsidR="00EA3B41" w:rsidRDefault="00EA3B41" w:rsidP="007D184F">
            <w:r>
              <w:t>What is epiphora?</w:t>
            </w:r>
          </w:p>
        </w:tc>
        <w:tc>
          <w:tcPr>
            <w:tcW w:w="4475" w:type="dxa"/>
          </w:tcPr>
          <w:p w14:paraId="66E4865B" w14:textId="77777777" w:rsidR="00EA3B41" w:rsidRDefault="00EA3B41" w:rsidP="007D184F">
            <w:r>
              <w:t>Deliberate repetition of a word/phrase at the end of sentences/paragraphs</w:t>
            </w:r>
          </w:p>
        </w:tc>
      </w:tr>
      <w:tr w:rsidR="00EA3B41" w14:paraId="3A327A40" w14:textId="77777777" w:rsidTr="007D184F">
        <w:tc>
          <w:tcPr>
            <w:tcW w:w="704" w:type="dxa"/>
          </w:tcPr>
          <w:p w14:paraId="607CBE17" w14:textId="77777777" w:rsidR="00EA3B41" w:rsidRDefault="00EA3B41" w:rsidP="007D184F">
            <w:r>
              <w:t>16.</w:t>
            </w:r>
          </w:p>
        </w:tc>
        <w:tc>
          <w:tcPr>
            <w:tcW w:w="5306" w:type="dxa"/>
          </w:tcPr>
          <w:p w14:paraId="2C95654D" w14:textId="76117330" w:rsidR="00EA3B41" w:rsidRDefault="009019EE" w:rsidP="007D184F">
            <w:r>
              <w:t>Name a structural technique you could include in your Question 5 response?</w:t>
            </w:r>
          </w:p>
        </w:tc>
        <w:tc>
          <w:tcPr>
            <w:tcW w:w="4475" w:type="dxa"/>
          </w:tcPr>
          <w:p w14:paraId="7A5C18DB" w14:textId="46724D9F" w:rsidR="00EA3B41" w:rsidRDefault="009019EE" w:rsidP="007D184F">
            <w:r>
              <w:t>Flashback; foreshadowing; embedded narrative; in medias res; cyclical narrative</w:t>
            </w:r>
          </w:p>
        </w:tc>
      </w:tr>
      <w:tr w:rsidR="00EA3B41" w14:paraId="7ED61683" w14:textId="77777777" w:rsidTr="007D184F">
        <w:tc>
          <w:tcPr>
            <w:tcW w:w="704" w:type="dxa"/>
          </w:tcPr>
          <w:p w14:paraId="3D88CA48" w14:textId="77777777" w:rsidR="00EA3B41" w:rsidRDefault="00EA3B41" w:rsidP="007D184F">
            <w:r>
              <w:t>17.</w:t>
            </w:r>
          </w:p>
        </w:tc>
        <w:tc>
          <w:tcPr>
            <w:tcW w:w="5306" w:type="dxa"/>
          </w:tcPr>
          <w:p w14:paraId="43C50E9D" w14:textId="77777777" w:rsidR="00EA3B41" w:rsidRDefault="00EA3B41" w:rsidP="007D184F">
            <w:r>
              <w:t>How can you use a colon?</w:t>
            </w:r>
          </w:p>
        </w:tc>
        <w:tc>
          <w:tcPr>
            <w:tcW w:w="4475" w:type="dxa"/>
          </w:tcPr>
          <w:p w14:paraId="79CE6A6F" w14:textId="77777777" w:rsidR="00EA3B41" w:rsidRDefault="00EA3B41" w:rsidP="007D184F">
            <w:r>
              <w:t>To introduce an idea/concept or to introduce a list</w:t>
            </w:r>
          </w:p>
        </w:tc>
      </w:tr>
      <w:tr w:rsidR="00EA3B41" w14:paraId="6517CC31" w14:textId="77777777" w:rsidTr="007D184F">
        <w:tc>
          <w:tcPr>
            <w:tcW w:w="704" w:type="dxa"/>
          </w:tcPr>
          <w:p w14:paraId="762A98E5" w14:textId="77777777" w:rsidR="00EA3B41" w:rsidRDefault="00EA3B41" w:rsidP="007D184F">
            <w:r>
              <w:t>18.</w:t>
            </w:r>
          </w:p>
        </w:tc>
        <w:tc>
          <w:tcPr>
            <w:tcW w:w="5306" w:type="dxa"/>
          </w:tcPr>
          <w:p w14:paraId="5B388C64" w14:textId="27805F69" w:rsidR="00EA3B41" w:rsidRDefault="00EA3B41" w:rsidP="007D184F">
            <w:r>
              <w:t>When should you change paragraphs</w:t>
            </w:r>
            <w:r>
              <w:t xml:space="preserve"> in your Question 5 response</w:t>
            </w:r>
            <w:r>
              <w:t>?</w:t>
            </w:r>
          </w:p>
        </w:tc>
        <w:tc>
          <w:tcPr>
            <w:tcW w:w="4475" w:type="dxa"/>
          </w:tcPr>
          <w:p w14:paraId="236EB444" w14:textId="77777777" w:rsidR="00EA3B41" w:rsidRDefault="00EA3B41" w:rsidP="007D184F">
            <w:pPr>
              <w:rPr>
                <w:bCs/>
                <w:szCs w:val="20"/>
              </w:rPr>
            </w:pPr>
            <w:proofErr w:type="spellStart"/>
            <w:r>
              <w:rPr>
                <w:bCs/>
                <w:szCs w:val="20"/>
              </w:rPr>
              <w:t>TiP</w:t>
            </w:r>
            <w:proofErr w:type="spellEnd"/>
            <w:r>
              <w:rPr>
                <w:bCs/>
                <w:szCs w:val="20"/>
              </w:rPr>
              <w:t xml:space="preserve"> </w:t>
            </w:r>
            <w:proofErr w:type="spellStart"/>
            <w:r>
              <w:rPr>
                <w:bCs/>
                <w:szCs w:val="20"/>
              </w:rPr>
              <w:t>ToP</w:t>
            </w:r>
            <w:proofErr w:type="spellEnd"/>
          </w:p>
          <w:p w14:paraId="690669AB" w14:textId="77777777" w:rsidR="00EA3B41" w:rsidRDefault="00EA3B41" w:rsidP="007D184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Time</w:t>
            </w:r>
          </w:p>
          <w:p w14:paraId="3610C493" w14:textId="77777777" w:rsidR="00EA3B41" w:rsidRDefault="00EA3B41" w:rsidP="007D184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Place</w:t>
            </w:r>
          </w:p>
          <w:p w14:paraId="3C52141E" w14:textId="77777777" w:rsidR="00EA3B41" w:rsidRDefault="00EA3B41" w:rsidP="007D184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Topic </w:t>
            </w:r>
          </w:p>
          <w:p w14:paraId="33DA9F23" w14:textId="77777777" w:rsidR="00EA3B41" w:rsidRDefault="00EA3B41" w:rsidP="007D184F">
            <w:r>
              <w:rPr>
                <w:bCs/>
                <w:szCs w:val="20"/>
              </w:rPr>
              <w:t>Person</w:t>
            </w:r>
          </w:p>
        </w:tc>
      </w:tr>
      <w:tr w:rsidR="00EA3B41" w14:paraId="7C1838FB" w14:textId="77777777" w:rsidTr="007D184F">
        <w:tc>
          <w:tcPr>
            <w:tcW w:w="704" w:type="dxa"/>
          </w:tcPr>
          <w:p w14:paraId="5D0162C5" w14:textId="77777777" w:rsidR="00EA3B41" w:rsidRDefault="00EA3B41" w:rsidP="007D184F">
            <w:r>
              <w:lastRenderedPageBreak/>
              <w:t>19.</w:t>
            </w:r>
          </w:p>
        </w:tc>
        <w:tc>
          <w:tcPr>
            <w:tcW w:w="5306" w:type="dxa"/>
          </w:tcPr>
          <w:p w14:paraId="1936F9C8" w14:textId="563F05B5" w:rsidR="00EA3B41" w:rsidRDefault="00EA3B41" w:rsidP="007D184F">
            <w:r>
              <w:t>What style of question is Question 1 and what is it testing your ability to do</w:t>
            </w:r>
            <w:r>
              <w:t>?</w:t>
            </w:r>
          </w:p>
        </w:tc>
        <w:tc>
          <w:tcPr>
            <w:tcW w:w="4475" w:type="dxa"/>
          </w:tcPr>
          <w:p w14:paraId="6D193BCE" w14:textId="5230E29A" w:rsidR="00EA3B41" w:rsidRDefault="00EA3B41" w:rsidP="007D184F">
            <w:r>
              <w:t>Multiple choice – it tests my ability to locate explicit information</w:t>
            </w:r>
          </w:p>
        </w:tc>
      </w:tr>
      <w:tr w:rsidR="00EA3B41" w14:paraId="46461A7E" w14:textId="77777777" w:rsidTr="007D184F">
        <w:tc>
          <w:tcPr>
            <w:tcW w:w="704" w:type="dxa"/>
          </w:tcPr>
          <w:p w14:paraId="484EEBCB" w14:textId="77777777" w:rsidR="00EA3B41" w:rsidRDefault="00EA3B41" w:rsidP="007D184F">
            <w:r>
              <w:t>20.</w:t>
            </w:r>
          </w:p>
        </w:tc>
        <w:tc>
          <w:tcPr>
            <w:tcW w:w="5306" w:type="dxa"/>
          </w:tcPr>
          <w:p w14:paraId="16B8B945" w14:textId="77777777" w:rsidR="00EA3B41" w:rsidRDefault="00EA3B41" w:rsidP="007D184F">
            <w:r>
              <w:t>What is the difference between asyndeton and polysyndeton?</w:t>
            </w:r>
          </w:p>
        </w:tc>
        <w:tc>
          <w:tcPr>
            <w:tcW w:w="4475" w:type="dxa"/>
          </w:tcPr>
          <w:p w14:paraId="47A83C78" w14:textId="77777777" w:rsidR="00EA3B41" w:rsidRDefault="00EA3B41" w:rsidP="007D184F">
            <w:r>
              <w:t xml:space="preserve">Asyndeton is the absence of conjunctions </w:t>
            </w:r>
            <w:proofErr w:type="spellStart"/>
            <w:r>
              <w:t>eg.</w:t>
            </w:r>
            <w:proofErr w:type="spellEnd"/>
            <w:r>
              <w:t xml:space="preserve"> I came, I saw, I conquered.</w:t>
            </w:r>
          </w:p>
          <w:p w14:paraId="1C24AE79" w14:textId="77777777" w:rsidR="00EA3B41" w:rsidRDefault="00EA3B41" w:rsidP="007D184F">
            <w:r>
              <w:t xml:space="preserve">Polysyndeton is the use of many conjunctions for emphasis </w:t>
            </w:r>
            <w:proofErr w:type="spellStart"/>
            <w:r>
              <w:t>eg.</w:t>
            </w:r>
            <w:proofErr w:type="spellEnd"/>
            <w:r>
              <w:t xml:space="preserve"> Let them have their money and power and segregation and sarcasm and schools.</w:t>
            </w:r>
          </w:p>
        </w:tc>
      </w:tr>
    </w:tbl>
    <w:p w14:paraId="0A733901" w14:textId="77777777" w:rsidR="00EA3B41" w:rsidRPr="00783920" w:rsidRDefault="00EA3B41" w:rsidP="00EA3B41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0C0B5" wp14:editId="431DB89E">
                <wp:simplePos x="0" y="0"/>
                <wp:positionH relativeFrom="margin">
                  <wp:posOffset>5494020</wp:posOffset>
                </wp:positionH>
                <wp:positionV relativeFrom="paragraph">
                  <wp:posOffset>-3175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4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8D6EC" id="Freeform 28" o:spid="_x0000_s1026" style="position:absolute;margin-left:432.6pt;margin-top:-.25pt;width:88.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" path="m,l4240874,r,3395970l,3395970,,xe" stroked="f">
                <v:fill r:id="rId5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015E9E0E" w14:textId="77777777" w:rsidR="00EA3B41" w:rsidRDefault="00EA3B41" w:rsidP="00EA3B41">
      <w:pPr>
        <w:spacing w:after="0"/>
      </w:pPr>
      <w:r>
        <w:t>Subject: English</w:t>
      </w:r>
    </w:p>
    <w:p w14:paraId="25E22587" w14:textId="685B8601" w:rsidR="00EA3B41" w:rsidRDefault="00EA3B41" w:rsidP="00EA3B41">
      <w:pPr>
        <w:spacing w:after="0"/>
      </w:pPr>
      <w:r>
        <w:t xml:space="preserve">Year and Term: Year 10 </w:t>
      </w:r>
      <w:r>
        <w:t>Autumn</w:t>
      </w:r>
      <w:r>
        <w:t xml:space="preserve"> 2</w:t>
      </w:r>
    </w:p>
    <w:p w14:paraId="6FC6667C" w14:textId="5A7ABCD6" w:rsidR="00EA3B41" w:rsidRDefault="00EA3B41" w:rsidP="00EA3B41">
      <w:pPr>
        <w:spacing w:after="0"/>
      </w:pPr>
      <w:r>
        <w:t xml:space="preserve">Topic: English Language Paper </w:t>
      </w:r>
      <w:r>
        <w:t>1</w:t>
      </w:r>
    </w:p>
    <w:p w14:paraId="2956A277" w14:textId="77777777" w:rsidR="00EA3B41" w:rsidRDefault="00EA3B41" w:rsidP="00EA3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p w14:paraId="7BA37164" w14:textId="77777777" w:rsidR="00EA3B41" w:rsidRDefault="00EA3B41" w:rsidP="00EA3B41"/>
    <w:p w14:paraId="4841F214" w14:textId="77777777" w:rsidR="00EA3B41" w:rsidRDefault="00EA3B41" w:rsidP="00EA3B41"/>
    <w:p w14:paraId="6A131C0A" w14:textId="77777777" w:rsidR="00EA3B41" w:rsidRDefault="00EA3B41"/>
    <w:sectPr w:rsidR="00EA3B41" w:rsidSect="00EA3B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41"/>
    <w:rsid w:val="009019EE"/>
    <w:rsid w:val="00EA3B41"/>
    <w:rsid w:val="00E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BAE0"/>
  <w15:chartTrackingRefBased/>
  <w15:docId w15:val="{31220D3B-6B18-4BC6-819A-5AEB26D4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B41"/>
  </w:style>
  <w:style w:type="paragraph" w:styleId="Heading1">
    <w:name w:val="heading 1"/>
    <w:basedOn w:val="Normal"/>
    <w:next w:val="Normal"/>
    <w:link w:val="Heading1Char"/>
    <w:uiPriority w:val="9"/>
    <w:qFormat/>
    <w:rsid w:val="00EA3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B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30563B04-88F4-4D28-9D55-C7B7DDEA3054}"/>
</file>

<file path=customXml/itemProps2.xml><?xml version="1.0" encoding="utf-8"?>
<ds:datastoreItem xmlns:ds="http://schemas.openxmlformats.org/officeDocument/2006/customXml" ds:itemID="{226F6C63-FFA8-4CCF-BBF3-B0F5E519711F}"/>
</file>

<file path=customXml/itemProps3.xml><?xml version="1.0" encoding="utf-8"?>
<ds:datastoreItem xmlns:ds="http://schemas.openxmlformats.org/officeDocument/2006/customXml" ds:itemID="{23225B9A-6BD8-4194-A0E2-6E82BC299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Igoe</dc:creator>
  <cp:keywords/>
  <dc:description/>
  <cp:lastModifiedBy>S Igoe</cp:lastModifiedBy>
  <cp:revision>2</cp:revision>
  <dcterms:created xsi:type="dcterms:W3CDTF">2026-01-30T11:44:00Z</dcterms:created>
  <dcterms:modified xsi:type="dcterms:W3CDTF">2026-01-30T11:44:00Z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