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CFAB" w14:textId="019AC69C" w:rsidR="00616851" w:rsidRPr="003E3B38" w:rsidRDefault="00F836EC">
      <w:r w:rsidRPr="003E3B38">
        <w:rPr>
          <w:noProof/>
        </w:rPr>
        <w:drawing>
          <wp:anchor distT="0" distB="0" distL="114300" distR="114300" simplePos="0" relativeHeight="251659264" behindDoc="0" locked="0" layoutInCell="1" allowOverlap="1" wp14:anchorId="34508A59" wp14:editId="0A4BFE9E">
            <wp:simplePos x="0" y="0"/>
            <wp:positionH relativeFrom="margin">
              <wp:align>center</wp:align>
            </wp:positionH>
            <wp:positionV relativeFrom="margin">
              <wp:posOffset>-307340</wp:posOffset>
            </wp:positionV>
            <wp:extent cx="2066925" cy="1744583"/>
            <wp:effectExtent l="0" t="0" r="0" b="825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6925" cy="1744583"/>
                    </a:xfrm>
                    <a:prstGeom prst="rect">
                      <a:avLst/>
                    </a:prstGeom>
                  </pic:spPr>
                </pic:pic>
              </a:graphicData>
            </a:graphic>
            <wp14:sizeRelH relativeFrom="page">
              <wp14:pctWidth>0</wp14:pctWidth>
            </wp14:sizeRelH>
            <wp14:sizeRelV relativeFrom="page">
              <wp14:pctHeight>0</wp14:pctHeight>
            </wp14:sizeRelV>
          </wp:anchor>
        </w:drawing>
      </w:r>
      <w:r w:rsidR="00CC440A" w:rsidRPr="003E3B38">
        <w:t xml:space="preserve"> </w:t>
      </w:r>
    </w:p>
    <w:p w14:paraId="3F8E3BBD" w14:textId="2C3B7F98" w:rsidR="00CC440A" w:rsidRPr="003E3B38" w:rsidRDefault="00CC440A" w:rsidP="00CC440A"/>
    <w:p w14:paraId="04DAD807" w14:textId="77777777" w:rsidR="00CC440A" w:rsidRPr="003E3B38" w:rsidRDefault="00CC440A" w:rsidP="00CC440A"/>
    <w:p w14:paraId="156E5267" w14:textId="7C97E632" w:rsidR="00CC440A" w:rsidRPr="003E3B38" w:rsidRDefault="00CC440A" w:rsidP="00CC440A"/>
    <w:p w14:paraId="03DE7A4B" w14:textId="49142F86" w:rsidR="00F836EC" w:rsidRPr="003E3B38" w:rsidRDefault="00F836EC" w:rsidP="00CC440A"/>
    <w:tbl>
      <w:tblPr>
        <w:tblpPr w:leftFromText="180" w:rightFromText="180" w:vertAnchor="text" w:horzAnchor="margin" w:tblpY="121"/>
        <w:tblW w:w="94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29"/>
        <w:gridCol w:w="6772"/>
      </w:tblGrid>
      <w:tr w:rsidR="00CC440A" w:rsidRPr="003E3B38" w14:paraId="602DC306" w14:textId="77777777" w:rsidTr="5DD75530">
        <w:trPr>
          <w:trHeight w:val="716"/>
        </w:trPr>
        <w:tc>
          <w:tcPr>
            <w:tcW w:w="94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0DAF7950" w14:textId="1AB5D5CC" w:rsidR="00F836EC" w:rsidRPr="003E3B38" w:rsidRDefault="00F836EC" w:rsidP="00CC440A">
            <w:pPr>
              <w:jc w:val="center"/>
              <w:rPr>
                <w:b/>
                <w:bCs/>
                <w:sz w:val="32"/>
                <w:szCs w:val="32"/>
              </w:rPr>
            </w:pPr>
            <w:r w:rsidRPr="003E3B38">
              <w:rPr>
                <w:b/>
                <w:bCs/>
                <w:sz w:val="32"/>
                <w:szCs w:val="32"/>
              </w:rPr>
              <w:t>Old Buckenham High School</w:t>
            </w:r>
          </w:p>
          <w:p w14:paraId="6132427E" w14:textId="4177E606" w:rsidR="00CC440A" w:rsidRPr="003E3B38" w:rsidRDefault="5A0DA1C4" w:rsidP="5DD75530">
            <w:pPr>
              <w:jc w:val="center"/>
              <w:rPr>
                <w:b/>
                <w:bCs/>
                <w:sz w:val="32"/>
                <w:szCs w:val="32"/>
              </w:rPr>
            </w:pPr>
            <w:r w:rsidRPr="5DD75530">
              <w:rPr>
                <w:b/>
                <w:bCs/>
                <w:sz w:val="32"/>
                <w:szCs w:val="32"/>
              </w:rPr>
              <w:t>Internal Assessment Appeals Policy</w:t>
            </w:r>
            <w:r w:rsidR="00F836EC" w:rsidRPr="5DD75530">
              <w:rPr>
                <w:b/>
                <w:bCs/>
                <w:sz w:val="32"/>
                <w:szCs w:val="32"/>
              </w:rPr>
              <w:t xml:space="preserve"> 2025 - 2026</w:t>
            </w:r>
          </w:p>
        </w:tc>
      </w:tr>
      <w:tr w:rsidR="00CC440A" w:rsidRPr="00CC440A" w14:paraId="47B783F6" w14:textId="77777777" w:rsidTr="5DD75530">
        <w:trPr>
          <w:trHeight w:val="349"/>
        </w:trPr>
        <w:tc>
          <w:tcPr>
            <w:tcW w:w="26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569FA28E" w14:textId="77777777" w:rsidR="00CC440A" w:rsidRPr="00CC440A" w:rsidRDefault="00CC440A" w:rsidP="00CC440A">
            <w:pPr>
              <w:tabs>
                <w:tab w:val="left" w:pos="4020"/>
              </w:tabs>
              <w:rPr>
                <w:b/>
                <w:bCs/>
              </w:rPr>
            </w:pPr>
            <w:r w:rsidRPr="00CC440A">
              <w:rPr>
                <w:b/>
                <w:bCs/>
              </w:rPr>
              <w:t>Centre name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452C1892" w14:textId="062F6326" w:rsidR="00CC440A" w:rsidRPr="00CC440A" w:rsidRDefault="00CC440A" w:rsidP="00CC440A">
            <w:pPr>
              <w:tabs>
                <w:tab w:val="left" w:pos="4020"/>
              </w:tabs>
            </w:pPr>
            <w:r w:rsidRPr="00CC440A">
              <w:t>Old Buckenham High School</w:t>
            </w:r>
          </w:p>
        </w:tc>
      </w:tr>
      <w:tr w:rsidR="00CC440A" w:rsidRPr="00CC440A" w14:paraId="39ECB03A" w14:textId="77777777" w:rsidTr="5DD75530">
        <w:trPr>
          <w:trHeight w:val="359"/>
        </w:trPr>
        <w:tc>
          <w:tcPr>
            <w:tcW w:w="26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664E55EC" w14:textId="77777777" w:rsidR="00CC440A" w:rsidRPr="00CC440A" w:rsidRDefault="00CC440A" w:rsidP="00CC440A">
            <w:pPr>
              <w:tabs>
                <w:tab w:val="left" w:pos="4020"/>
              </w:tabs>
              <w:rPr>
                <w:b/>
                <w:bCs/>
              </w:rPr>
            </w:pPr>
            <w:r w:rsidRPr="00CC440A">
              <w:rPr>
                <w:b/>
                <w:bCs/>
              </w:rPr>
              <w:t>Centre number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66432B9A" w14:textId="3C947C29" w:rsidR="00CC440A" w:rsidRPr="00CC440A" w:rsidRDefault="00CC440A" w:rsidP="00CC440A">
            <w:pPr>
              <w:tabs>
                <w:tab w:val="left" w:pos="4020"/>
              </w:tabs>
            </w:pPr>
            <w:r w:rsidRPr="00CC440A">
              <w:t>18425</w:t>
            </w:r>
          </w:p>
        </w:tc>
      </w:tr>
      <w:tr w:rsidR="00CC440A" w:rsidRPr="00CC440A" w14:paraId="5374336F" w14:textId="77777777" w:rsidTr="5DD75530">
        <w:trPr>
          <w:trHeight w:val="349"/>
        </w:trPr>
        <w:tc>
          <w:tcPr>
            <w:tcW w:w="26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48316F85" w14:textId="77777777" w:rsidR="00CC440A" w:rsidRPr="00CC440A" w:rsidRDefault="00CC440A" w:rsidP="00CC440A">
            <w:pPr>
              <w:tabs>
                <w:tab w:val="left" w:pos="4020"/>
              </w:tabs>
              <w:rPr>
                <w:b/>
                <w:bCs/>
              </w:rPr>
            </w:pPr>
            <w:r w:rsidRPr="00CC440A">
              <w:rPr>
                <w:b/>
                <w:bCs/>
              </w:rPr>
              <w:t>Date policy first created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2B9021FA" w14:textId="7D3A3A0D" w:rsidR="00CC440A" w:rsidRPr="00CC440A" w:rsidRDefault="0083343D" w:rsidP="00CC440A">
            <w:pPr>
              <w:tabs>
                <w:tab w:val="left" w:pos="4020"/>
              </w:tabs>
            </w:pPr>
            <w:r>
              <w:t>01.09.2025</w:t>
            </w:r>
          </w:p>
        </w:tc>
      </w:tr>
      <w:tr w:rsidR="00CC440A" w:rsidRPr="00CC440A" w14:paraId="54E647AF" w14:textId="77777777" w:rsidTr="5DD75530">
        <w:trPr>
          <w:trHeight w:val="359"/>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5032E001" w14:textId="77777777" w:rsidR="00CC440A" w:rsidRPr="00CC440A" w:rsidRDefault="00CC440A" w:rsidP="00CC440A">
            <w:pPr>
              <w:tabs>
                <w:tab w:val="left" w:pos="4020"/>
              </w:tabs>
              <w:rPr>
                <w:b/>
                <w:bCs/>
              </w:rPr>
            </w:pPr>
            <w:r w:rsidRPr="00CC440A">
              <w:rPr>
                <w:b/>
                <w:bCs/>
              </w:rPr>
              <w:t>Date of next review</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034DA602" w14:textId="72AD6B2A" w:rsidR="00CC440A" w:rsidRPr="00CC440A" w:rsidRDefault="00B73900" w:rsidP="00B73900">
            <w:pPr>
              <w:tabs>
                <w:tab w:val="left" w:pos="4020"/>
              </w:tabs>
            </w:pPr>
            <w:r>
              <w:t>01.09.2026</w:t>
            </w:r>
          </w:p>
        </w:tc>
      </w:tr>
    </w:tbl>
    <w:p w14:paraId="56AEE86F" w14:textId="0C201B31" w:rsidR="00CC440A" w:rsidRDefault="00CC440A" w:rsidP="00CC440A"/>
    <w:tbl>
      <w:tblPr>
        <w:tblStyle w:val="TableGrid"/>
        <w:tblW w:w="9351" w:type="dxa"/>
        <w:tblLook w:val="04A0" w:firstRow="1" w:lastRow="0" w:firstColumn="1" w:lastColumn="0" w:noHBand="0" w:noVBand="1"/>
      </w:tblPr>
      <w:tblGrid>
        <w:gridCol w:w="990"/>
        <w:gridCol w:w="1379"/>
        <w:gridCol w:w="2835"/>
        <w:gridCol w:w="4147"/>
      </w:tblGrid>
      <w:tr w:rsidR="00B73900" w14:paraId="5CC4CA8B" w14:textId="77777777" w:rsidTr="00B73900">
        <w:tc>
          <w:tcPr>
            <w:tcW w:w="9351" w:type="dxa"/>
            <w:gridSpan w:val="4"/>
          </w:tcPr>
          <w:p w14:paraId="2D209367" w14:textId="77777777" w:rsidR="00B73900" w:rsidRDefault="00B73900" w:rsidP="00B73900">
            <w:pPr>
              <w:jc w:val="center"/>
              <w:rPr>
                <w:b/>
                <w:bCs/>
                <w:sz w:val="32"/>
                <w:szCs w:val="32"/>
              </w:rPr>
            </w:pPr>
            <w:r w:rsidRPr="00B73900">
              <w:rPr>
                <w:b/>
                <w:bCs/>
                <w:sz w:val="32"/>
                <w:szCs w:val="32"/>
              </w:rPr>
              <w:t>Version History</w:t>
            </w:r>
          </w:p>
          <w:p w14:paraId="4114F9ED" w14:textId="118F87F1" w:rsidR="00B73900" w:rsidRPr="00B73900" w:rsidRDefault="00B73900" w:rsidP="00B73900">
            <w:pPr>
              <w:jc w:val="center"/>
              <w:rPr>
                <w:b/>
                <w:bCs/>
              </w:rPr>
            </w:pPr>
          </w:p>
        </w:tc>
      </w:tr>
      <w:tr w:rsidR="00B73900" w14:paraId="6CDE37AB" w14:textId="77777777" w:rsidTr="00B73900">
        <w:tc>
          <w:tcPr>
            <w:tcW w:w="990" w:type="dxa"/>
          </w:tcPr>
          <w:p w14:paraId="049B2159" w14:textId="4832BDE3" w:rsidR="00B73900" w:rsidRDefault="00B73900" w:rsidP="00CC440A">
            <w:r>
              <w:t>Version</w:t>
            </w:r>
          </w:p>
        </w:tc>
        <w:tc>
          <w:tcPr>
            <w:tcW w:w="990" w:type="dxa"/>
          </w:tcPr>
          <w:p w14:paraId="4E5B078E" w14:textId="6F305910" w:rsidR="00B73900" w:rsidRDefault="00B73900" w:rsidP="00CC440A">
            <w:r>
              <w:t>Date</w:t>
            </w:r>
          </w:p>
        </w:tc>
        <w:tc>
          <w:tcPr>
            <w:tcW w:w="2977" w:type="dxa"/>
          </w:tcPr>
          <w:p w14:paraId="153DC395" w14:textId="75B20E82" w:rsidR="00B73900" w:rsidRDefault="00B73900" w:rsidP="00CC440A">
            <w:r>
              <w:t>Author</w:t>
            </w:r>
          </w:p>
        </w:tc>
        <w:tc>
          <w:tcPr>
            <w:tcW w:w="4394" w:type="dxa"/>
          </w:tcPr>
          <w:p w14:paraId="7D84DB4E" w14:textId="129D8D34" w:rsidR="00B73900" w:rsidRDefault="00B73900" w:rsidP="00CC440A">
            <w:r>
              <w:t>Reason for change(s)</w:t>
            </w:r>
          </w:p>
        </w:tc>
      </w:tr>
      <w:tr w:rsidR="00B73900" w14:paraId="762EAD99" w14:textId="77777777" w:rsidTr="00B73900">
        <w:tc>
          <w:tcPr>
            <w:tcW w:w="990" w:type="dxa"/>
          </w:tcPr>
          <w:p w14:paraId="240A9089" w14:textId="76A03146" w:rsidR="00B73900" w:rsidRDefault="00B73900" w:rsidP="00B73900">
            <w:pPr>
              <w:jc w:val="center"/>
            </w:pPr>
            <w:r>
              <w:t>1</w:t>
            </w:r>
          </w:p>
        </w:tc>
        <w:tc>
          <w:tcPr>
            <w:tcW w:w="990" w:type="dxa"/>
          </w:tcPr>
          <w:p w14:paraId="4457A386" w14:textId="01857526" w:rsidR="00B73900" w:rsidRDefault="00B73900" w:rsidP="00CC440A">
            <w:r>
              <w:t>01.09.202</w:t>
            </w:r>
            <w:r w:rsidR="00C1460E">
              <w:t>5</w:t>
            </w:r>
          </w:p>
        </w:tc>
        <w:tc>
          <w:tcPr>
            <w:tcW w:w="2977" w:type="dxa"/>
          </w:tcPr>
          <w:p w14:paraId="712917A8" w14:textId="59BF069D" w:rsidR="00B73900" w:rsidRDefault="00B73900" w:rsidP="00CC440A">
            <w:r>
              <w:t>Rachel Pickering</w:t>
            </w:r>
          </w:p>
        </w:tc>
        <w:tc>
          <w:tcPr>
            <w:tcW w:w="4394" w:type="dxa"/>
          </w:tcPr>
          <w:p w14:paraId="507D68EA" w14:textId="77777777" w:rsidR="00B73900" w:rsidRDefault="00B73900" w:rsidP="00CC440A"/>
        </w:tc>
      </w:tr>
      <w:tr w:rsidR="00B73900" w14:paraId="5CBD0256" w14:textId="77777777" w:rsidTr="00B73900">
        <w:tc>
          <w:tcPr>
            <w:tcW w:w="990" w:type="dxa"/>
          </w:tcPr>
          <w:p w14:paraId="77C6C98E" w14:textId="16785357" w:rsidR="00B73900" w:rsidRPr="003427C2" w:rsidRDefault="00B73900" w:rsidP="00B73900">
            <w:pPr>
              <w:jc w:val="center"/>
              <w:rPr>
                <w:color w:val="4C94D8" w:themeColor="text2" w:themeTint="80"/>
              </w:rPr>
            </w:pPr>
          </w:p>
        </w:tc>
        <w:tc>
          <w:tcPr>
            <w:tcW w:w="990" w:type="dxa"/>
          </w:tcPr>
          <w:p w14:paraId="202F39E9" w14:textId="191A0681" w:rsidR="00B73900" w:rsidRPr="003427C2" w:rsidRDefault="00B73900" w:rsidP="00CC440A">
            <w:pPr>
              <w:rPr>
                <w:color w:val="4C94D8" w:themeColor="text2" w:themeTint="80"/>
              </w:rPr>
            </w:pPr>
          </w:p>
        </w:tc>
        <w:tc>
          <w:tcPr>
            <w:tcW w:w="2977" w:type="dxa"/>
          </w:tcPr>
          <w:p w14:paraId="4ECD53B8" w14:textId="2EF571C3" w:rsidR="00B73900" w:rsidRPr="003427C2" w:rsidRDefault="00B73900" w:rsidP="00CC440A">
            <w:pPr>
              <w:rPr>
                <w:color w:val="4C94D8" w:themeColor="text2" w:themeTint="80"/>
              </w:rPr>
            </w:pPr>
          </w:p>
        </w:tc>
        <w:tc>
          <w:tcPr>
            <w:tcW w:w="4394" w:type="dxa"/>
          </w:tcPr>
          <w:p w14:paraId="36119CE6" w14:textId="6EA79B15" w:rsidR="00B73900" w:rsidRPr="003427C2" w:rsidRDefault="00B73900" w:rsidP="00CC440A">
            <w:pPr>
              <w:rPr>
                <w:color w:val="4C94D8" w:themeColor="text2" w:themeTint="80"/>
              </w:rPr>
            </w:pPr>
          </w:p>
        </w:tc>
      </w:tr>
      <w:tr w:rsidR="00B73900" w14:paraId="0C6BF756" w14:textId="77777777" w:rsidTr="00B73900">
        <w:tc>
          <w:tcPr>
            <w:tcW w:w="990" w:type="dxa"/>
          </w:tcPr>
          <w:p w14:paraId="5A0F94D4" w14:textId="77777777" w:rsidR="00B73900" w:rsidRDefault="00B73900" w:rsidP="00B73900">
            <w:pPr>
              <w:jc w:val="center"/>
            </w:pPr>
          </w:p>
        </w:tc>
        <w:tc>
          <w:tcPr>
            <w:tcW w:w="990" w:type="dxa"/>
          </w:tcPr>
          <w:p w14:paraId="22CD5EF6" w14:textId="77777777" w:rsidR="00B73900" w:rsidRDefault="00B73900" w:rsidP="00CC440A"/>
        </w:tc>
        <w:tc>
          <w:tcPr>
            <w:tcW w:w="2977" w:type="dxa"/>
          </w:tcPr>
          <w:p w14:paraId="3BC0C3F5" w14:textId="77777777" w:rsidR="00B73900" w:rsidRDefault="00B73900" w:rsidP="00CC440A"/>
        </w:tc>
        <w:tc>
          <w:tcPr>
            <w:tcW w:w="4394" w:type="dxa"/>
          </w:tcPr>
          <w:p w14:paraId="6D2A5782" w14:textId="77777777" w:rsidR="00B73900" w:rsidRDefault="00B73900" w:rsidP="00CC440A"/>
        </w:tc>
      </w:tr>
      <w:tr w:rsidR="00B73900" w14:paraId="0CE31623" w14:textId="77777777" w:rsidTr="00B73900">
        <w:tc>
          <w:tcPr>
            <w:tcW w:w="990" w:type="dxa"/>
          </w:tcPr>
          <w:p w14:paraId="24FC614E" w14:textId="77777777" w:rsidR="00B73900" w:rsidRDefault="00B73900" w:rsidP="00CC440A"/>
        </w:tc>
        <w:tc>
          <w:tcPr>
            <w:tcW w:w="990" w:type="dxa"/>
          </w:tcPr>
          <w:p w14:paraId="012DB69F" w14:textId="77777777" w:rsidR="00B73900" w:rsidRDefault="00B73900" w:rsidP="00CC440A"/>
        </w:tc>
        <w:tc>
          <w:tcPr>
            <w:tcW w:w="2977" w:type="dxa"/>
          </w:tcPr>
          <w:p w14:paraId="51C3979A" w14:textId="77777777" w:rsidR="00B73900" w:rsidRDefault="00B73900" w:rsidP="00CC440A"/>
        </w:tc>
        <w:tc>
          <w:tcPr>
            <w:tcW w:w="4394" w:type="dxa"/>
          </w:tcPr>
          <w:p w14:paraId="579BBE5F" w14:textId="77777777" w:rsidR="00B73900" w:rsidRDefault="00B73900" w:rsidP="00CC440A"/>
        </w:tc>
      </w:tr>
    </w:tbl>
    <w:p w14:paraId="397C5BD8" w14:textId="77777777" w:rsidR="00B73900" w:rsidRPr="003E3B38" w:rsidRDefault="00B73900" w:rsidP="00CC440A"/>
    <w:tbl>
      <w:tblPr>
        <w:tblStyle w:val="TableGrid"/>
        <w:tblW w:w="9351" w:type="dxa"/>
        <w:tblLook w:val="04A0" w:firstRow="1" w:lastRow="0" w:firstColumn="1" w:lastColumn="0" w:noHBand="0" w:noVBand="1"/>
      </w:tblPr>
      <w:tblGrid>
        <w:gridCol w:w="2547"/>
        <w:gridCol w:w="6804"/>
      </w:tblGrid>
      <w:tr w:rsidR="00CC440A" w:rsidRPr="003E3B38" w14:paraId="79E0D578" w14:textId="77777777" w:rsidTr="00F836EC">
        <w:tc>
          <w:tcPr>
            <w:tcW w:w="9351" w:type="dxa"/>
            <w:gridSpan w:val="2"/>
          </w:tcPr>
          <w:p w14:paraId="4F9DDBED" w14:textId="77777777" w:rsidR="00CC440A" w:rsidRPr="003E3B38" w:rsidRDefault="00F836EC" w:rsidP="00F836EC">
            <w:pPr>
              <w:tabs>
                <w:tab w:val="left" w:pos="4020"/>
              </w:tabs>
              <w:jc w:val="center"/>
              <w:rPr>
                <w:b/>
                <w:bCs/>
                <w:sz w:val="32"/>
                <w:szCs w:val="32"/>
              </w:rPr>
            </w:pPr>
            <w:r w:rsidRPr="003E3B38">
              <w:rPr>
                <w:b/>
                <w:bCs/>
                <w:sz w:val="32"/>
                <w:szCs w:val="32"/>
              </w:rPr>
              <w:t>Policy Authors</w:t>
            </w:r>
          </w:p>
          <w:p w14:paraId="5B26C859" w14:textId="01063A60" w:rsidR="00F836EC" w:rsidRPr="003E3B38" w:rsidRDefault="00F836EC" w:rsidP="00F836EC">
            <w:pPr>
              <w:tabs>
                <w:tab w:val="left" w:pos="4020"/>
              </w:tabs>
              <w:jc w:val="center"/>
            </w:pPr>
          </w:p>
        </w:tc>
      </w:tr>
      <w:tr w:rsidR="00CC440A" w:rsidRPr="003E3B38" w14:paraId="31495B16" w14:textId="77777777" w:rsidTr="00F836EC">
        <w:tc>
          <w:tcPr>
            <w:tcW w:w="2547" w:type="dxa"/>
          </w:tcPr>
          <w:p w14:paraId="100FAEB0" w14:textId="77777777" w:rsidR="00CC440A" w:rsidRPr="003E3B38" w:rsidRDefault="00F836EC" w:rsidP="00F836EC">
            <w:pPr>
              <w:tabs>
                <w:tab w:val="left" w:pos="4020"/>
              </w:tabs>
              <w:rPr>
                <w:b/>
                <w:bCs/>
              </w:rPr>
            </w:pPr>
            <w:r w:rsidRPr="003E3B38">
              <w:rPr>
                <w:b/>
                <w:bCs/>
              </w:rPr>
              <w:t>Role</w:t>
            </w:r>
          </w:p>
          <w:p w14:paraId="4DE79D88" w14:textId="2FBF3078" w:rsidR="00F836EC" w:rsidRPr="003E3B38" w:rsidRDefault="00F836EC" w:rsidP="00CC440A">
            <w:pPr>
              <w:tabs>
                <w:tab w:val="left" w:pos="4020"/>
              </w:tabs>
              <w:rPr>
                <w:b/>
                <w:bCs/>
              </w:rPr>
            </w:pPr>
          </w:p>
        </w:tc>
        <w:tc>
          <w:tcPr>
            <w:tcW w:w="6804" w:type="dxa"/>
          </w:tcPr>
          <w:p w14:paraId="4993419F" w14:textId="2A2C92D3" w:rsidR="00CC440A" w:rsidRPr="003E3B38" w:rsidRDefault="00F836EC" w:rsidP="00CC440A">
            <w:pPr>
              <w:tabs>
                <w:tab w:val="left" w:pos="4020"/>
              </w:tabs>
              <w:rPr>
                <w:b/>
                <w:bCs/>
              </w:rPr>
            </w:pPr>
            <w:r w:rsidRPr="003E3B38">
              <w:rPr>
                <w:b/>
                <w:bCs/>
              </w:rPr>
              <w:t>Name</w:t>
            </w:r>
          </w:p>
        </w:tc>
      </w:tr>
      <w:tr w:rsidR="00CC440A" w:rsidRPr="003E3B38" w14:paraId="1966ED38" w14:textId="77777777" w:rsidTr="00F836EC">
        <w:tc>
          <w:tcPr>
            <w:tcW w:w="2547" w:type="dxa"/>
          </w:tcPr>
          <w:p w14:paraId="4816EB79" w14:textId="77777777" w:rsidR="00CC440A" w:rsidRPr="003E3B38" w:rsidRDefault="00F836EC" w:rsidP="00CC440A">
            <w:pPr>
              <w:tabs>
                <w:tab w:val="left" w:pos="4020"/>
              </w:tabs>
            </w:pPr>
            <w:r w:rsidRPr="003E3B38">
              <w:t>Exams Officer</w:t>
            </w:r>
          </w:p>
          <w:p w14:paraId="66382B2A" w14:textId="66F26177" w:rsidR="00F836EC" w:rsidRPr="003E3B38" w:rsidRDefault="00F836EC" w:rsidP="00CC440A">
            <w:pPr>
              <w:tabs>
                <w:tab w:val="left" w:pos="4020"/>
              </w:tabs>
            </w:pPr>
          </w:p>
        </w:tc>
        <w:tc>
          <w:tcPr>
            <w:tcW w:w="6804" w:type="dxa"/>
          </w:tcPr>
          <w:p w14:paraId="13DCD1BD" w14:textId="413AAB56" w:rsidR="00CC440A" w:rsidRPr="003E3B38" w:rsidRDefault="00F836EC" w:rsidP="00CC440A">
            <w:pPr>
              <w:tabs>
                <w:tab w:val="left" w:pos="4020"/>
              </w:tabs>
            </w:pPr>
            <w:r w:rsidRPr="003E3B38">
              <w:t>Rachel Pickering</w:t>
            </w:r>
          </w:p>
        </w:tc>
      </w:tr>
      <w:tr w:rsidR="00F836EC" w:rsidRPr="003E3B38" w14:paraId="26F2A5FC" w14:textId="77777777" w:rsidTr="00F836EC">
        <w:tc>
          <w:tcPr>
            <w:tcW w:w="2547" w:type="dxa"/>
          </w:tcPr>
          <w:p w14:paraId="7E167837" w14:textId="77777777" w:rsidR="00F836EC" w:rsidRPr="003E3B38" w:rsidRDefault="00F836EC" w:rsidP="00CC440A">
            <w:pPr>
              <w:tabs>
                <w:tab w:val="left" w:pos="4020"/>
              </w:tabs>
            </w:pPr>
            <w:r w:rsidRPr="003E3B38">
              <w:t>Headteacher</w:t>
            </w:r>
          </w:p>
          <w:p w14:paraId="53B82291" w14:textId="2507563E" w:rsidR="00F836EC" w:rsidRPr="003E3B38" w:rsidRDefault="00F836EC" w:rsidP="00CC440A">
            <w:pPr>
              <w:tabs>
                <w:tab w:val="left" w:pos="4020"/>
              </w:tabs>
            </w:pPr>
          </w:p>
        </w:tc>
        <w:tc>
          <w:tcPr>
            <w:tcW w:w="6804" w:type="dxa"/>
          </w:tcPr>
          <w:p w14:paraId="5A1306A4" w14:textId="74389AC8" w:rsidR="00F836EC" w:rsidRPr="003E3B38" w:rsidRDefault="00F836EC" w:rsidP="00CC440A">
            <w:pPr>
              <w:tabs>
                <w:tab w:val="left" w:pos="4020"/>
              </w:tabs>
            </w:pPr>
            <w:r w:rsidRPr="003E3B38">
              <w:t>Paul Beale</w:t>
            </w:r>
          </w:p>
        </w:tc>
      </w:tr>
    </w:tbl>
    <w:p w14:paraId="21EF2157" w14:textId="46BFD8A1" w:rsidR="00CC440A" w:rsidRDefault="0083343D" w:rsidP="003E3B38">
      <w:pPr>
        <w:tabs>
          <w:tab w:val="left" w:pos="4020"/>
        </w:tabs>
        <w:jc w:val="both"/>
      </w:pPr>
      <w:r>
        <w:rPr>
          <w:noProof/>
        </w:rPr>
        <w:lastRenderedPageBreak/>
        <mc:AlternateContent>
          <mc:Choice Requires="wps">
            <w:drawing>
              <wp:anchor distT="45720" distB="45720" distL="114300" distR="114300" simplePos="0" relativeHeight="251661312" behindDoc="0" locked="0" layoutInCell="1" allowOverlap="1" wp14:anchorId="3A4481F3" wp14:editId="48E66A4F">
                <wp:simplePos x="0" y="0"/>
                <wp:positionH relativeFrom="margin">
                  <wp:align>left</wp:align>
                </wp:positionH>
                <wp:positionV relativeFrom="paragraph">
                  <wp:posOffset>263525</wp:posOffset>
                </wp:positionV>
                <wp:extent cx="5924550" cy="1404620"/>
                <wp:effectExtent l="19050" t="1905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28575">
                          <a:solidFill>
                            <a:srgbClr val="000000"/>
                          </a:solidFill>
                          <a:miter lim="800000"/>
                          <a:headEnd/>
                          <a:tailEnd/>
                        </a:ln>
                      </wps:spPr>
                      <wps:txbx>
                        <w:txbxContent>
                          <w:p w14:paraId="20F1025E" w14:textId="6D8A7793" w:rsidR="003E3B38" w:rsidRPr="001E3D94" w:rsidRDefault="001E3D94" w:rsidP="001E3D94">
                            <w:pPr>
                              <w:spacing w:after="180"/>
                              <w:jc w:val="both"/>
                              <w:rPr>
                                <w:rFonts w:eastAsiaTheme="minorEastAsia"/>
                                <w:color w:val="000000" w:themeColor="text1"/>
                              </w:rPr>
                            </w:pPr>
                            <w:r w:rsidRPr="346B67DF">
                              <w:rPr>
                                <w:rFonts w:eastAsiaTheme="minorEastAsia"/>
                                <w:color w:val="000000" w:themeColor="text1"/>
                              </w:rPr>
                              <w:t xml:space="preserve">This </w:t>
                            </w:r>
                            <w:r>
                              <w:rPr>
                                <w:rFonts w:eastAsiaTheme="minorEastAsia"/>
                                <w:color w:val="000000" w:themeColor="text1"/>
                              </w:rPr>
                              <w:t xml:space="preserve">policy </w:t>
                            </w:r>
                            <w:proofErr w:type="spellStart"/>
                            <w:r>
                              <w:rPr>
                                <w:rFonts w:eastAsiaTheme="minorEastAsia"/>
                                <w:color w:val="000000" w:themeColor="text1"/>
                              </w:rPr>
                              <w:t>and</w:t>
                            </w:r>
                            <w:r w:rsidRPr="346B67DF">
                              <w:rPr>
                                <w:rFonts w:eastAsiaTheme="minorEastAsia"/>
                                <w:color w:val="000000" w:themeColor="text1"/>
                              </w:rPr>
                              <w:t>procedure</w:t>
                            </w:r>
                            <w:proofErr w:type="spellEnd"/>
                            <w:r w:rsidRPr="346B67DF">
                              <w:rPr>
                                <w:rFonts w:eastAsiaTheme="minorEastAsia"/>
                                <w:color w:val="000000" w:themeColor="text1"/>
                              </w:rPr>
                              <w:t xml:space="preserve"> is reviewed and updated annually to ensure that appeals against internal assessment decisions (centre-assessed marks) at Old Buckenham High School are managed in accordance with current requirements and regulations in the following JCQ documents: </w:t>
                            </w:r>
                            <w:hyperlink r:id="rId12">
                              <w:r w:rsidRPr="346B67DF">
                                <w:rPr>
                                  <w:rStyle w:val="Hyperlink"/>
                                  <w:rFonts w:eastAsiaTheme="minorEastAsia"/>
                                </w:rPr>
                                <w:t>General Regulations for Approved Centres</w:t>
                              </w:r>
                            </w:hyperlink>
                            <w:r w:rsidRPr="346B67DF">
                              <w:rPr>
                                <w:rFonts w:eastAsiaTheme="minorEastAsia"/>
                                <w:color w:val="000000" w:themeColor="text1"/>
                              </w:rPr>
                              <w:t xml:space="preserve"> (5.3, 5.7), </w:t>
                            </w:r>
                            <w:hyperlink r:id="rId13">
                              <w:r w:rsidRPr="346B67DF">
                                <w:rPr>
                                  <w:rStyle w:val="Hyperlink"/>
                                  <w:rFonts w:eastAsiaTheme="minorEastAsia"/>
                                </w:rPr>
                                <w:t>Instructions for Conducting Non-Examination Assessments</w:t>
                              </w:r>
                            </w:hyperlink>
                            <w:r w:rsidRPr="346B67DF">
                              <w:rPr>
                                <w:rFonts w:eastAsiaTheme="minorEastAsia"/>
                                <w:color w:val="000000" w:themeColor="text1"/>
                              </w:rPr>
                              <w:t xml:space="preserve"> (4.6, 6.1, 9)  </w:t>
                            </w:r>
                            <w:r w:rsidRPr="346B67DF">
                              <w:rPr>
                                <w:rFonts w:eastAsiaTheme="minorEastAsia"/>
                                <w:b/>
                                <w:bCs/>
                                <w:color w:val="000000" w:themeColor="text1"/>
                              </w:rPr>
                              <w:t xml:space="preserve"> </w:t>
                            </w:r>
                            <w:r w:rsidRPr="346B67DF">
                              <w:rPr>
                                <w:rFonts w:eastAsiaTheme="minorEastAsia"/>
                                <w:color w:val="000000" w:themeColor="text1"/>
                              </w:rPr>
                              <w:t xml:space="preserve">and </w:t>
                            </w:r>
                            <w:hyperlink r:id="rId14">
                              <w:r w:rsidRPr="346B67DF">
                                <w:rPr>
                                  <w:rStyle w:val="Hyperlink"/>
                                  <w:rFonts w:eastAsiaTheme="minorEastAsia"/>
                                </w:rPr>
                                <w:t>Instructions for Conducting Coursework</w:t>
                              </w:r>
                            </w:hyperlink>
                            <w:r w:rsidRPr="346B67DF">
                              <w:rPr>
                                <w:rFonts w:eastAsiaTheme="minorEastAsia"/>
                                <w:color w:val="000000" w:themeColor="text1"/>
                              </w:rPr>
                              <w:t xml:space="preserve"> (6, 7, 13.5). This procedure is also informed by the JCQ documents </w:t>
                            </w:r>
                            <w:hyperlink r:id="rId15">
                              <w:r w:rsidRPr="346B67DF">
                                <w:rPr>
                                  <w:rStyle w:val="Hyperlink"/>
                                  <w:rFonts w:eastAsiaTheme="minorEastAsia"/>
                                </w:rPr>
                                <w:t>Review of marking (centre assessed marks) suggested template for centres</w:t>
                              </w:r>
                            </w:hyperlink>
                            <w:r w:rsidRPr="346B67DF">
                              <w:rPr>
                                <w:rFonts w:eastAsiaTheme="minorEastAsia"/>
                                <w:color w:val="000000" w:themeColor="text1"/>
                              </w:rPr>
                              <w:t xml:space="preserve">, </w:t>
                            </w:r>
                            <w:hyperlink r:id="rId16">
                              <w:r w:rsidRPr="346B67DF">
                                <w:rPr>
                                  <w:rStyle w:val="Hyperlink"/>
                                  <w:rFonts w:eastAsiaTheme="minorEastAsia"/>
                                </w:rPr>
                                <w:t>Notice to Centres - Informing candidates of their centre assessed marks</w:t>
                              </w:r>
                            </w:hyperlink>
                            <w:r w:rsidRPr="346B67DF">
                              <w:rPr>
                                <w:rFonts w:eastAsiaTheme="minorEastAsia"/>
                                <w:color w:val="000000" w:themeColor="text1"/>
                              </w:rPr>
                              <w:t xml:space="preserve"> </w:t>
                            </w:r>
                            <w:r w:rsidRPr="346B67DF">
                              <w:rPr>
                                <w:rFonts w:eastAsiaTheme="minorEastAsia"/>
                                <w:b/>
                                <w:bCs/>
                                <w:color w:val="000000" w:themeColor="text1"/>
                              </w:rPr>
                              <w:t xml:space="preserve"> </w:t>
                            </w:r>
                            <w:r w:rsidRPr="346B67DF">
                              <w:rPr>
                                <w:rFonts w:eastAsiaTheme="minorEastAsia"/>
                                <w:color w:val="000000" w:themeColor="text1"/>
                              </w:rPr>
                              <w:t>and</w:t>
                            </w:r>
                            <w:r w:rsidRPr="346B67DF">
                              <w:rPr>
                                <w:rFonts w:eastAsiaTheme="minorEastAsia"/>
                                <w:b/>
                                <w:bCs/>
                                <w:color w:val="000000" w:themeColor="text1"/>
                              </w:rPr>
                              <w:t xml:space="preserve"> </w:t>
                            </w:r>
                            <w:hyperlink r:id="rId17">
                              <w:r w:rsidRPr="346B67DF">
                                <w:rPr>
                                  <w:rStyle w:val="Hyperlink"/>
                                  <w:rFonts w:eastAsiaTheme="minorEastAsia"/>
                                </w:rPr>
                                <w:t xml:space="preserve">Suspected Malpractice: Policies and Procedures </w:t>
                              </w:r>
                            </w:hyperlink>
                            <w:r w:rsidRPr="346B67DF">
                              <w:rPr>
                                <w:rFonts w:eastAsiaTheme="minorEastAsia"/>
                                <w:color w:val="000000" w:themeColor="text1"/>
                              </w:rPr>
                              <w:t xml:space="preserve"> (3.3, 4.5, Form JCQ/M1).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481F3" id="_x0000_t202" coordsize="21600,21600" o:spt="202" path="m,l,21600r21600,l21600,xe">
                <v:stroke joinstyle="miter"/>
                <v:path gradientshapeok="t" o:connecttype="rect"/>
              </v:shapetype>
              <v:shape id="Text Box 2" o:spid="_x0000_s1026" type="#_x0000_t202" style="position:absolute;left:0;text-align:left;margin-left:0;margin-top:20.75pt;width:466.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" strokeweight="2.25pt">
                <v:textbox style="mso-fit-shape-to-text:t">
                  <w:txbxContent>
                    <w:p w14:paraId="20F1025E" w14:textId="6D8A7793" w:rsidR="003E3B38" w:rsidRPr="001E3D94" w:rsidRDefault="001E3D94" w:rsidP="001E3D94">
                      <w:pPr>
                        <w:spacing w:after="180"/>
                        <w:jc w:val="both"/>
                        <w:rPr>
                          <w:rFonts w:eastAsiaTheme="minorEastAsia"/>
                          <w:color w:val="000000" w:themeColor="text1"/>
                        </w:rPr>
                      </w:pPr>
                      <w:r w:rsidRPr="346B67DF">
                        <w:rPr>
                          <w:rFonts w:eastAsiaTheme="minorEastAsia"/>
                          <w:color w:val="000000" w:themeColor="text1"/>
                        </w:rPr>
                        <w:t xml:space="preserve">This </w:t>
                      </w:r>
                      <w:r>
                        <w:rPr>
                          <w:rFonts w:eastAsiaTheme="minorEastAsia"/>
                          <w:color w:val="000000" w:themeColor="text1"/>
                        </w:rPr>
                        <w:t xml:space="preserve">policy </w:t>
                      </w:r>
                      <w:proofErr w:type="spellStart"/>
                      <w:r>
                        <w:rPr>
                          <w:rFonts w:eastAsiaTheme="minorEastAsia"/>
                          <w:color w:val="000000" w:themeColor="text1"/>
                        </w:rPr>
                        <w:t>and</w:t>
                      </w:r>
                      <w:r w:rsidRPr="346B67DF">
                        <w:rPr>
                          <w:rFonts w:eastAsiaTheme="minorEastAsia"/>
                          <w:color w:val="000000" w:themeColor="text1"/>
                        </w:rPr>
                        <w:t>procedure</w:t>
                      </w:r>
                      <w:proofErr w:type="spellEnd"/>
                      <w:r w:rsidRPr="346B67DF">
                        <w:rPr>
                          <w:rFonts w:eastAsiaTheme="minorEastAsia"/>
                          <w:color w:val="000000" w:themeColor="text1"/>
                        </w:rPr>
                        <w:t xml:space="preserve"> is reviewed and updated annually to ensure that appeals against internal assessment decisions (centre-assessed marks) at Old Buckenham High School are managed in accordance with current requirements and regulations in the following JCQ documents: </w:t>
                      </w:r>
                      <w:hyperlink r:id="rId18">
                        <w:r w:rsidRPr="346B67DF">
                          <w:rPr>
                            <w:rStyle w:val="Hyperlink"/>
                            <w:rFonts w:eastAsiaTheme="minorEastAsia"/>
                          </w:rPr>
                          <w:t>General Regulations for Approved Centres</w:t>
                        </w:r>
                      </w:hyperlink>
                      <w:r w:rsidRPr="346B67DF">
                        <w:rPr>
                          <w:rFonts w:eastAsiaTheme="minorEastAsia"/>
                          <w:color w:val="000000" w:themeColor="text1"/>
                        </w:rPr>
                        <w:t xml:space="preserve"> (5.3, 5.7), </w:t>
                      </w:r>
                      <w:hyperlink r:id="rId19">
                        <w:r w:rsidRPr="346B67DF">
                          <w:rPr>
                            <w:rStyle w:val="Hyperlink"/>
                            <w:rFonts w:eastAsiaTheme="minorEastAsia"/>
                          </w:rPr>
                          <w:t>Instructions for Conducting Non-Examination Assessments</w:t>
                        </w:r>
                      </w:hyperlink>
                      <w:r w:rsidRPr="346B67DF">
                        <w:rPr>
                          <w:rFonts w:eastAsiaTheme="minorEastAsia"/>
                          <w:color w:val="000000" w:themeColor="text1"/>
                        </w:rPr>
                        <w:t xml:space="preserve"> (4.6, 6.1, 9)  </w:t>
                      </w:r>
                      <w:r w:rsidRPr="346B67DF">
                        <w:rPr>
                          <w:rFonts w:eastAsiaTheme="minorEastAsia"/>
                          <w:b/>
                          <w:bCs/>
                          <w:color w:val="000000" w:themeColor="text1"/>
                        </w:rPr>
                        <w:t xml:space="preserve"> </w:t>
                      </w:r>
                      <w:r w:rsidRPr="346B67DF">
                        <w:rPr>
                          <w:rFonts w:eastAsiaTheme="minorEastAsia"/>
                          <w:color w:val="000000" w:themeColor="text1"/>
                        </w:rPr>
                        <w:t xml:space="preserve">and </w:t>
                      </w:r>
                      <w:hyperlink r:id="rId20">
                        <w:r w:rsidRPr="346B67DF">
                          <w:rPr>
                            <w:rStyle w:val="Hyperlink"/>
                            <w:rFonts w:eastAsiaTheme="minorEastAsia"/>
                          </w:rPr>
                          <w:t>Instructions for Conducting Coursework</w:t>
                        </w:r>
                      </w:hyperlink>
                      <w:r w:rsidRPr="346B67DF">
                        <w:rPr>
                          <w:rFonts w:eastAsiaTheme="minorEastAsia"/>
                          <w:color w:val="000000" w:themeColor="text1"/>
                        </w:rPr>
                        <w:t xml:space="preserve"> (6, 7, 13.5). This procedure is also informed by the JCQ documents </w:t>
                      </w:r>
                      <w:hyperlink r:id="rId21">
                        <w:r w:rsidRPr="346B67DF">
                          <w:rPr>
                            <w:rStyle w:val="Hyperlink"/>
                            <w:rFonts w:eastAsiaTheme="minorEastAsia"/>
                          </w:rPr>
                          <w:t>Review of marking (centre assessed marks) suggested template for centres</w:t>
                        </w:r>
                      </w:hyperlink>
                      <w:r w:rsidRPr="346B67DF">
                        <w:rPr>
                          <w:rFonts w:eastAsiaTheme="minorEastAsia"/>
                          <w:color w:val="000000" w:themeColor="text1"/>
                        </w:rPr>
                        <w:t xml:space="preserve">, </w:t>
                      </w:r>
                      <w:hyperlink r:id="rId22">
                        <w:r w:rsidRPr="346B67DF">
                          <w:rPr>
                            <w:rStyle w:val="Hyperlink"/>
                            <w:rFonts w:eastAsiaTheme="minorEastAsia"/>
                          </w:rPr>
                          <w:t>Notice to Centres - Informing candidates of their centre assessed marks</w:t>
                        </w:r>
                      </w:hyperlink>
                      <w:r w:rsidRPr="346B67DF">
                        <w:rPr>
                          <w:rFonts w:eastAsiaTheme="minorEastAsia"/>
                          <w:color w:val="000000" w:themeColor="text1"/>
                        </w:rPr>
                        <w:t xml:space="preserve"> </w:t>
                      </w:r>
                      <w:r w:rsidRPr="346B67DF">
                        <w:rPr>
                          <w:rFonts w:eastAsiaTheme="minorEastAsia"/>
                          <w:b/>
                          <w:bCs/>
                          <w:color w:val="000000" w:themeColor="text1"/>
                        </w:rPr>
                        <w:t xml:space="preserve"> </w:t>
                      </w:r>
                      <w:r w:rsidRPr="346B67DF">
                        <w:rPr>
                          <w:rFonts w:eastAsiaTheme="minorEastAsia"/>
                          <w:color w:val="000000" w:themeColor="text1"/>
                        </w:rPr>
                        <w:t>and</w:t>
                      </w:r>
                      <w:r w:rsidRPr="346B67DF">
                        <w:rPr>
                          <w:rFonts w:eastAsiaTheme="minorEastAsia"/>
                          <w:b/>
                          <w:bCs/>
                          <w:color w:val="000000" w:themeColor="text1"/>
                        </w:rPr>
                        <w:t xml:space="preserve"> </w:t>
                      </w:r>
                      <w:hyperlink r:id="rId23">
                        <w:r w:rsidRPr="346B67DF">
                          <w:rPr>
                            <w:rStyle w:val="Hyperlink"/>
                            <w:rFonts w:eastAsiaTheme="minorEastAsia"/>
                          </w:rPr>
                          <w:t xml:space="preserve">Suspected Malpractice: Policies and Procedures </w:t>
                        </w:r>
                      </w:hyperlink>
                      <w:r w:rsidRPr="346B67DF">
                        <w:rPr>
                          <w:rFonts w:eastAsiaTheme="minorEastAsia"/>
                          <w:color w:val="000000" w:themeColor="text1"/>
                        </w:rPr>
                        <w:t xml:space="preserve"> (3.3, 4.5, Form JCQ/M1).</w:t>
                      </w:r>
                    </w:p>
                  </w:txbxContent>
                </v:textbox>
                <w10:wrap type="square" anchorx="margin"/>
              </v:shape>
            </w:pict>
          </mc:Fallback>
        </mc:AlternateContent>
      </w:r>
    </w:p>
    <w:p w14:paraId="5324FAE5" w14:textId="7A9D2C27" w:rsidR="00A418C7" w:rsidRDefault="00A418C7" w:rsidP="00A418C7">
      <w:pPr>
        <w:jc w:val="both"/>
      </w:pPr>
    </w:p>
    <w:p w14:paraId="30A868EB" w14:textId="300CF90B" w:rsidR="6356BCA8" w:rsidRDefault="6356BCA8" w:rsidP="346B67DF">
      <w:pPr>
        <w:spacing w:after="0"/>
        <w:jc w:val="both"/>
        <w:rPr>
          <w:rFonts w:eastAsiaTheme="minorEastAsia"/>
          <w:b/>
          <w:bCs/>
          <w:color w:val="000000" w:themeColor="text1"/>
          <w:sz w:val="32"/>
          <w:szCs w:val="32"/>
        </w:rPr>
      </w:pPr>
      <w:r w:rsidRPr="346B67DF">
        <w:rPr>
          <w:rFonts w:eastAsiaTheme="minorEastAsia"/>
          <w:b/>
          <w:bCs/>
          <w:color w:val="000000" w:themeColor="text1"/>
          <w:sz w:val="32"/>
          <w:szCs w:val="32"/>
        </w:rPr>
        <w:t>Introduction</w:t>
      </w:r>
    </w:p>
    <w:p w14:paraId="5150EF49" w14:textId="3A3F2C50" w:rsidR="346B67DF" w:rsidRDefault="346B67DF" w:rsidP="346B67DF">
      <w:pPr>
        <w:spacing w:after="0"/>
        <w:jc w:val="both"/>
        <w:rPr>
          <w:rFonts w:eastAsiaTheme="minorEastAsia"/>
          <w:color w:val="000000" w:themeColor="text1"/>
        </w:rPr>
      </w:pPr>
    </w:p>
    <w:p w14:paraId="7D2C48D1" w14:textId="1A5EA692" w:rsidR="6356BCA8" w:rsidRDefault="6356BCA8" w:rsidP="346B67DF">
      <w:pPr>
        <w:spacing w:after="0"/>
        <w:jc w:val="both"/>
        <w:rPr>
          <w:rFonts w:eastAsiaTheme="minorEastAsia"/>
          <w:color w:val="000000" w:themeColor="text1"/>
        </w:rPr>
      </w:pPr>
      <w:r w:rsidRPr="346B67DF">
        <w:rPr>
          <w:rFonts w:eastAsiaTheme="minorEastAsia"/>
          <w:color w:val="000000" w:themeColor="text1"/>
        </w:rPr>
        <w:t>Certain qualifications contain components/units of non-examination assessment, controlled assessment and/or coursework which are internally assessed (marked) by centres and internally reviewed/standardised. The marks awarded (the internal assessment decisions) which contribute to the final grade of the qualification are then submitted by the deadline set by the awarding body for external moderation.</w:t>
      </w:r>
    </w:p>
    <w:p w14:paraId="3285DBC8" w14:textId="51A39838" w:rsidR="6356BCA8" w:rsidRDefault="6356BCA8" w:rsidP="346B67DF">
      <w:pPr>
        <w:spacing w:after="180"/>
        <w:jc w:val="both"/>
        <w:rPr>
          <w:rFonts w:eastAsiaTheme="minorEastAsia"/>
          <w:color w:val="000000" w:themeColor="text1"/>
        </w:rPr>
      </w:pPr>
      <w:r w:rsidRPr="346B67DF">
        <w:rPr>
          <w:rFonts w:eastAsiaTheme="minorEastAsia"/>
          <w:color w:val="000000" w:themeColor="text1"/>
        </w:rPr>
        <w:t>The moderation process carried out by the awarding body may result in a mark change, either upwards or downwards, even after an internal review. The internal review process is in place to ensure consistency of marking within the centre, whereas moderation by the awarding body ensures that the centre's marking is in line with national standards. The mark submitted to the awarding body is subject to change and should, therefore, be considered provisional.</w:t>
      </w:r>
    </w:p>
    <w:p w14:paraId="5E73E248" w14:textId="04C5EDCD" w:rsidR="6356BCA8" w:rsidRDefault="6356BCA8" w:rsidP="346B67DF">
      <w:pPr>
        <w:spacing w:after="180"/>
        <w:jc w:val="both"/>
        <w:rPr>
          <w:rFonts w:eastAsiaTheme="minorEastAsia"/>
          <w:color w:val="000000" w:themeColor="text1"/>
        </w:rPr>
      </w:pPr>
      <w:r w:rsidRPr="346B67DF">
        <w:rPr>
          <w:rFonts w:eastAsiaTheme="minorEastAsia"/>
          <w:color w:val="000000" w:themeColor="text1"/>
        </w:rPr>
        <w:t>The qualifications delivered at Old Buckenham High School containing internally assessed components or units are:</w:t>
      </w:r>
    </w:p>
    <w:p w14:paraId="7856EF35" w14:textId="4BA39BAF" w:rsidR="3CED2313" w:rsidRDefault="3CED2313" w:rsidP="346B67DF">
      <w:pPr>
        <w:numPr>
          <w:ilvl w:val="0"/>
          <w:numId w:val="7"/>
        </w:numPr>
        <w:spacing w:after="0"/>
        <w:ind w:left="714" w:hanging="357"/>
        <w:jc w:val="both"/>
        <w:rPr>
          <w:rFonts w:eastAsiaTheme="minorEastAsia"/>
        </w:rPr>
      </w:pPr>
      <w:r w:rsidRPr="346B67DF">
        <w:rPr>
          <w:rFonts w:eastAsiaTheme="minorEastAsia"/>
        </w:rPr>
        <w:t>AQA GCSE Art and Design (3D Design)</w:t>
      </w:r>
    </w:p>
    <w:p w14:paraId="3AFFC082" w14:textId="3F405BCB" w:rsidR="3CED2313" w:rsidRDefault="3CED2313" w:rsidP="346B67DF">
      <w:pPr>
        <w:numPr>
          <w:ilvl w:val="0"/>
          <w:numId w:val="7"/>
        </w:numPr>
        <w:spacing w:after="0"/>
        <w:ind w:left="714" w:hanging="357"/>
        <w:jc w:val="both"/>
        <w:rPr>
          <w:rFonts w:eastAsiaTheme="minorEastAsia"/>
        </w:rPr>
      </w:pPr>
      <w:r w:rsidRPr="346B67DF">
        <w:rPr>
          <w:rFonts w:eastAsiaTheme="minorEastAsia"/>
        </w:rPr>
        <w:t>AQA GCSE Art and Design (Art, Craft and Design)</w:t>
      </w:r>
    </w:p>
    <w:p w14:paraId="2B855B8E" w14:textId="2C3515E1" w:rsidR="3CED2313" w:rsidRDefault="3CED2313" w:rsidP="346B67DF">
      <w:pPr>
        <w:numPr>
          <w:ilvl w:val="0"/>
          <w:numId w:val="7"/>
        </w:numPr>
        <w:spacing w:after="0"/>
        <w:ind w:left="714" w:hanging="357"/>
        <w:jc w:val="both"/>
        <w:rPr>
          <w:rFonts w:eastAsiaTheme="minorEastAsia"/>
        </w:rPr>
      </w:pPr>
      <w:r w:rsidRPr="346B67DF">
        <w:rPr>
          <w:rFonts w:eastAsiaTheme="minorEastAsia"/>
        </w:rPr>
        <w:t>AQA GCSE Design and Technology</w:t>
      </w:r>
    </w:p>
    <w:p w14:paraId="4E150C6F" w14:textId="16A83812" w:rsidR="3CED2313" w:rsidRDefault="3CED2313" w:rsidP="346B67DF">
      <w:pPr>
        <w:numPr>
          <w:ilvl w:val="0"/>
          <w:numId w:val="7"/>
        </w:numPr>
        <w:spacing w:after="0"/>
        <w:ind w:left="714" w:hanging="357"/>
        <w:jc w:val="both"/>
        <w:rPr>
          <w:rFonts w:eastAsiaTheme="minorEastAsia"/>
        </w:rPr>
      </w:pPr>
      <w:r w:rsidRPr="346B67DF">
        <w:rPr>
          <w:rFonts w:eastAsiaTheme="minorEastAsia"/>
        </w:rPr>
        <w:t>AQA GCSE Drama</w:t>
      </w:r>
    </w:p>
    <w:p w14:paraId="5F5763F6" w14:textId="355F51F5" w:rsidR="3CED2313" w:rsidRDefault="3CED2313" w:rsidP="346B67DF">
      <w:pPr>
        <w:numPr>
          <w:ilvl w:val="0"/>
          <w:numId w:val="7"/>
        </w:numPr>
        <w:spacing w:after="0"/>
        <w:ind w:left="714" w:hanging="357"/>
        <w:jc w:val="both"/>
        <w:rPr>
          <w:rFonts w:eastAsiaTheme="minorEastAsia"/>
        </w:rPr>
      </w:pPr>
      <w:r w:rsidRPr="346B67DF">
        <w:rPr>
          <w:rFonts w:eastAsiaTheme="minorEastAsia"/>
        </w:rPr>
        <w:t>AQA GCSE English Language (Spoken Language Endorsement)</w:t>
      </w:r>
    </w:p>
    <w:p w14:paraId="44B660CB" w14:textId="57AC7BD4" w:rsidR="052BEDB3" w:rsidRDefault="052BEDB3" w:rsidP="346B67DF">
      <w:pPr>
        <w:numPr>
          <w:ilvl w:val="0"/>
          <w:numId w:val="7"/>
        </w:numPr>
        <w:spacing w:after="0"/>
        <w:ind w:left="714" w:hanging="357"/>
        <w:jc w:val="both"/>
        <w:rPr>
          <w:rFonts w:eastAsiaTheme="minorEastAsia"/>
        </w:rPr>
      </w:pPr>
      <w:r w:rsidRPr="346B67DF">
        <w:rPr>
          <w:rFonts w:eastAsiaTheme="minorEastAsia"/>
        </w:rPr>
        <w:t>EDUQAS GCSE Food Preparation and Nutrition</w:t>
      </w:r>
    </w:p>
    <w:p w14:paraId="55DAFAFC" w14:textId="030C2902" w:rsidR="5D789F50" w:rsidRDefault="5D789F50" w:rsidP="346B67DF">
      <w:pPr>
        <w:numPr>
          <w:ilvl w:val="0"/>
          <w:numId w:val="7"/>
        </w:numPr>
        <w:spacing w:after="0"/>
        <w:ind w:left="714" w:hanging="357"/>
        <w:jc w:val="both"/>
        <w:rPr>
          <w:rFonts w:eastAsiaTheme="minorEastAsia"/>
        </w:rPr>
      </w:pPr>
      <w:r w:rsidRPr="346B67DF">
        <w:rPr>
          <w:rFonts w:eastAsiaTheme="minorEastAsia"/>
        </w:rPr>
        <w:t xml:space="preserve">OCR </w:t>
      </w:r>
      <w:r w:rsidR="2C42197E" w:rsidRPr="346B67DF">
        <w:rPr>
          <w:rFonts w:eastAsiaTheme="minorEastAsia"/>
        </w:rPr>
        <w:t>Cambridge National in Enterprise and Marketing Level 1/Level 2</w:t>
      </w:r>
    </w:p>
    <w:p w14:paraId="475BACB8" w14:textId="53FBFB4C" w:rsidR="7C2C816B" w:rsidRDefault="7C2C816B" w:rsidP="346B67DF">
      <w:pPr>
        <w:numPr>
          <w:ilvl w:val="0"/>
          <w:numId w:val="7"/>
        </w:numPr>
        <w:spacing w:after="0"/>
        <w:ind w:left="714" w:hanging="357"/>
        <w:jc w:val="both"/>
        <w:rPr>
          <w:rFonts w:eastAsiaTheme="minorEastAsia"/>
        </w:rPr>
      </w:pPr>
      <w:r w:rsidRPr="346B67DF">
        <w:rPr>
          <w:rFonts w:eastAsiaTheme="minorEastAsia"/>
        </w:rPr>
        <w:t xml:space="preserve">OCR </w:t>
      </w:r>
      <w:r w:rsidR="0A480B8D" w:rsidRPr="346B67DF">
        <w:rPr>
          <w:rFonts w:eastAsiaTheme="minorEastAsia"/>
        </w:rPr>
        <w:t>Cambridge National in Health and Social Care Level 1/Level 2</w:t>
      </w:r>
    </w:p>
    <w:p w14:paraId="22EC1988" w14:textId="432D3B68" w:rsidR="2908F3C5" w:rsidRDefault="2908F3C5" w:rsidP="346B67DF">
      <w:pPr>
        <w:numPr>
          <w:ilvl w:val="0"/>
          <w:numId w:val="7"/>
        </w:numPr>
        <w:spacing w:after="0"/>
        <w:ind w:left="714" w:hanging="357"/>
        <w:jc w:val="both"/>
        <w:rPr>
          <w:rFonts w:eastAsiaTheme="minorEastAsia"/>
        </w:rPr>
      </w:pPr>
      <w:r w:rsidRPr="346B67DF">
        <w:rPr>
          <w:rFonts w:eastAsiaTheme="minorEastAsia"/>
        </w:rPr>
        <w:t>Pearson Edexcel GCSE Physical Education</w:t>
      </w:r>
    </w:p>
    <w:p w14:paraId="1961879C" w14:textId="0DCBDCB0" w:rsidR="41BE1500" w:rsidRDefault="41BE1500" w:rsidP="346B67DF">
      <w:pPr>
        <w:numPr>
          <w:ilvl w:val="0"/>
          <w:numId w:val="7"/>
        </w:numPr>
        <w:spacing w:after="0"/>
        <w:ind w:left="714" w:hanging="357"/>
        <w:jc w:val="both"/>
        <w:rPr>
          <w:rFonts w:eastAsiaTheme="minorEastAsia"/>
        </w:rPr>
      </w:pPr>
      <w:r w:rsidRPr="346B67DF">
        <w:rPr>
          <w:rFonts w:eastAsiaTheme="minorEastAsia"/>
        </w:rPr>
        <w:t>Pearson Edexcel BTEC Tech Award in Creative Media Production (2022)</w:t>
      </w:r>
    </w:p>
    <w:p w14:paraId="2FF5F7F4" w14:textId="5EAB5DF7" w:rsidR="346B67DF" w:rsidRPr="001E3D94" w:rsidRDefault="41BE1500" w:rsidP="346B67DF">
      <w:pPr>
        <w:pStyle w:val="ListParagraph"/>
        <w:numPr>
          <w:ilvl w:val="0"/>
          <w:numId w:val="7"/>
        </w:numPr>
        <w:spacing w:after="0"/>
        <w:jc w:val="both"/>
        <w:rPr>
          <w:rFonts w:eastAsiaTheme="minorEastAsia"/>
        </w:rPr>
      </w:pPr>
      <w:r w:rsidRPr="346B67DF">
        <w:rPr>
          <w:rFonts w:eastAsiaTheme="minorEastAsia"/>
        </w:rPr>
        <w:t>Pearson Edexcel BTEC Tech Award in Music Practice (2022)</w:t>
      </w:r>
    </w:p>
    <w:p w14:paraId="3BD022C6" w14:textId="3F1F8CD8" w:rsidR="2E4D1AEC" w:rsidRDefault="2E4D1AEC" w:rsidP="346B67DF">
      <w:pPr>
        <w:pStyle w:val="Heading3"/>
        <w:spacing w:before="450" w:after="150"/>
        <w:jc w:val="both"/>
        <w:rPr>
          <w:rFonts w:eastAsiaTheme="minorEastAsia" w:cstheme="minorBidi"/>
          <w:b/>
          <w:bCs/>
          <w:color w:val="000000" w:themeColor="text1"/>
          <w:sz w:val="32"/>
          <w:szCs w:val="32"/>
        </w:rPr>
      </w:pPr>
      <w:r w:rsidRPr="346B67DF">
        <w:rPr>
          <w:rFonts w:eastAsiaTheme="minorEastAsia" w:cstheme="minorBidi"/>
          <w:b/>
          <w:bCs/>
          <w:color w:val="000000" w:themeColor="text1"/>
          <w:sz w:val="32"/>
          <w:szCs w:val="32"/>
        </w:rPr>
        <w:lastRenderedPageBreak/>
        <w:t>Purpose of the policy</w:t>
      </w:r>
    </w:p>
    <w:p w14:paraId="6D261341" w14:textId="37FFA304" w:rsidR="2E4D1AEC" w:rsidRDefault="2E4D1AEC" w:rsidP="346B67DF">
      <w:pPr>
        <w:spacing w:after="180"/>
        <w:jc w:val="both"/>
        <w:rPr>
          <w:rFonts w:eastAsiaTheme="minorEastAsia"/>
          <w:color w:val="000000" w:themeColor="text1"/>
        </w:rPr>
      </w:pPr>
      <w:r w:rsidRPr="346B67DF">
        <w:rPr>
          <w:rFonts w:eastAsiaTheme="minorEastAsia"/>
          <w:color w:val="000000" w:themeColor="text1"/>
        </w:rPr>
        <w:t>The purpose of this policy is to confirm the arrangements at Old Buckenham High School for dealing with appeals relating to internal assessment decisions.</w:t>
      </w:r>
    </w:p>
    <w:p w14:paraId="5D8B63CC" w14:textId="6B6BA755" w:rsidR="2E4D1AEC" w:rsidRDefault="2E4D1AEC" w:rsidP="346B67DF">
      <w:pPr>
        <w:spacing w:after="180"/>
        <w:jc w:val="both"/>
        <w:rPr>
          <w:rFonts w:eastAsiaTheme="minorEastAsia"/>
          <w:color w:val="000000" w:themeColor="text1"/>
        </w:rPr>
      </w:pPr>
      <w:r w:rsidRPr="346B67DF">
        <w:rPr>
          <w:rFonts w:eastAsiaTheme="minorEastAsia"/>
          <w:color w:val="000000" w:themeColor="text1"/>
        </w:rPr>
        <w:t>This procedure ensures compliance with JCQ regulations which state that centres must:</w:t>
      </w:r>
    </w:p>
    <w:p w14:paraId="7A6E70D3" w14:textId="298E7314" w:rsidR="2E4D1AEC" w:rsidRDefault="2E4D1AEC" w:rsidP="346B67DF">
      <w:pPr>
        <w:pStyle w:val="ListParagraph"/>
        <w:numPr>
          <w:ilvl w:val="0"/>
          <w:numId w:val="6"/>
        </w:numPr>
        <w:spacing w:after="0"/>
        <w:jc w:val="both"/>
        <w:rPr>
          <w:rFonts w:eastAsiaTheme="minorEastAsia"/>
          <w:color w:val="000000" w:themeColor="text1"/>
        </w:rPr>
      </w:pPr>
      <w:r w:rsidRPr="346B67DF">
        <w:rPr>
          <w:rFonts w:eastAsiaTheme="minorEastAsia"/>
          <w:color w:val="000000" w:themeColor="text1"/>
        </w:rPr>
        <w:t>have in place for inspection, that must be reviewed and updated annually, a written internal appeals procedure relating to internal assessment decisions and to ensure that details of this procedure are communicated, made widely available and accessible to all candidates</w:t>
      </w:r>
      <w:r w:rsidR="3D1132B9" w:rsidRPr="346B67DF">
        <w:rPr>
          <w:rFonts w:eastAsiaTheme="minorEastAsia"/>
          <w:color w:val="000000" w:themeColor="text1"/>
        </w:rPr>
        <w:t>.</w:t>
      </w:r>
    </w:p>
    <w:p w14:paraId="3FCA2CEF" w14:textId="5C359591" w:rsidR="2E4D1AEC" w:rsidRDefault="2E4D1AEC" w:rsidP="346B67DF">
      <w:pPr>
        <w:pStyle w:val="ListParagraph"/>
        <w:numPr>
          <w:ilvl w:val="0"/>
          <w:numId w:val="6"/>
        </w:numPr>
        <w:spacing w:after="0"/>
        <w:jc w:val="both"/>
        <w:rPr>
          <w:rFonts w:eastAsiaTheme="minorEastAsia"/>
          <w:color w:val="000000" w:themeColor="text1"/>
        </w:rPr>
      </w:pPr>
      <w:r w:rsidRPr="346B67DF">
        <w:rPr>
          <w:rFonts w:eastAsiaTheme="minorEastAsia"/>
          <w:color w:val="000000" w:themeColor="text1"/>
        </w:rPr>
        <w:t>before submitting marks to the awarding body, inform candidates of their centre-assessed marks and allow a candidate to request a review of the centre’s marking</w:t>
      </w:r>
      <w:r w:rsidR="795534D6" w:rsidRPr="346B67DF">
        <w:rPr>
          <w:rFonts w:eastAsiaTheme="minorEastAsia"/>
          <w:color w:val="000000" w:themeColor="text1"/>
        </w:rPr>
        <w:t>.</w:t>
      </w:r>
    </w:p>
    <w:p w14:paraId="2A5A2979" w14:textId="300166E9" w:rsidR="346B67DF" w:rsidRDefault="346B67DF" w:rsidP="346B67DF">
      <w:pPr>
        <w:spacing w:after="0"/>
        <w:jc w:val="both"/>
        <w:rPr>
          <w:rFonts w:eastAsiaTheme="minorEastAsia"/>
          <w:color w:val="000000" w:themeColor="text1"/>
        </w:rPr>
      </w:pPr>
    </w:p>
    <w:p w14:paraId="40D06EAD" w14:textId="488C818B" w:rsidR="47CA8CFA" w:rsidRDefault="47CA8CFA" w:rsidP="346B67DF">
      <w:pPr>
        <w:pStyle w:val="Heading3"/>
        <w:spacing w:before="450" w:after="150"/>
        <w:jc w:val="both"/>
        <w:rPr>
          <w:rFonts w:eastAsiaTheme="minorEastAsia" w:cstheme="minorBidi"/>
          <w:b/>
          <w:bCs/>
          <w:color w:val="000000" w:themeColor="text1"/>
          <w:sz w:val="32"/>
          <w:szCs w:val="32"/>
        </w:rPr>
      </w:pPr>
      <w:r w:rsidRPr="346B67DF">
        <w:rPr>
          <w:rFonts w:eastAsiaTheme="minorEastAsia" w:cstheme="minorBidi"/>
          <w:b/>
          <w:bCs/>
          <w:color w:val="000000" w:themeColor="text1"/>
          <w:sz w:val="32"/>
          <w:szCs w:val="32"/>
        </w:rPr>
        <w:t>Principles relating to centre assessed marks</w:t>
      </w:r>
    </w:p>
    <w:p w14:paraId="2D4D11CC" w14:textId="1835BD17" w:rsidR="47CA8CFA" w:rsidRDefault="47CA8CFA" w:rsidP="346B67DF">
      <w:pPr>
        <w:spacing w:after="180"/>
        <w:jc w:val="both"/>
        <w:rPr>
          <w:rFonts w:eastAsiaTheme="minorEastAsia"/>
          <w:color w:val="000000" w:themeColor="text1"/>
        </w:rPr>
      </w:pPr>
      <w:r w:rsidRPr="346B67DF">
        <w:rPr>
          <w:rFonts w:eastAsiaTheme="minorEastAsia"/>
          <w:color w:val="000000" w:themeColor="text1"/>
        </w:rPr>
        <w:t>The head of centre/senior leader(s) at Old Buckenham High School will ensure that the following principles are in place in relation to marking the work of candidates:</w:t>
      </w:r>
    </w:p>
    <w:p w14:paraId="4B0C3B2E" w14:textId="0B710750" w:rsidR="467E556E" w:rsidRDefault="467E556E" w:rsidP="346B67DF">
      <w:pPr>
        <w:pStyle w:val="ListParagraph"/>
        <w:numPr>
          <w:ilvl w:val="0"/>
          <w:numId w:val="4"/>
        </w:numPr>
        <w:spacing w:after="0"/>
        <w:jc w:val="both"/>
        <w:rPr>
          <w:rFonts w:eastAsiaTheme="minorEastAsia"/>
          <w:color w:val="000000" w:themeColor="text1"/>
        </w:rPr>
      </w:pPr>
      <w:r w:rsidRPr="346B67DF">
        <w:rPr>
          <w:rFonts w:eastAsiaTheme="minorEastAsia"/>
          <w:color w:val="000000" w:themeColor="text1"/>
        </w:rPr>
        <w:t>A commitment to ensuring that whenever teaching staff mark candidates’ work, that this is done fairly, consistently and in accordance with the awarding body’s specification and subject-specific associated documents.</w:t>
      </w:r>
    </w:p>
    <w:p w14:paraId="4007638B" w14:textId="554D5296" w:rsidR="467E556E" w:rsidRDefault="467E556E" w:rsidP="346B67DF">
      <w:pPr>
        <w:pStyle w:val="ListParagraph"/>
        <w:numPr>
          <w:ilvl w:val="0"/>
          <w:numId w:val="4"/>
        </w:numPr>
        <w:spacing w:after="0"/>
        <w:jc w:val="both"/>
        <w:rPr>
          <w:rFonts w:eastAsiaTheme="minorEastAsia"/>
          <w:color w:val="000000" w:themeColor="text1"/>
        </w:rPr>
      </w:pPr>
      <w:r w:rsidRPr="346B67DF">
        <w:rPr>
          <w:rFonts w:eastAsiaTheme="minorEastAsia"/>
          <w:color w:val="000000" w:themeColor="text1"/>
        </w:rPr>
        <w:t>All centre staff follow a robust policy regarding the management of non-examination assessments including controlled assessments and coursework which details the procedures relating to relevant qualifications delivered in the centre, including the marking and quality assurance/internal standardisation processes which relevant teaching staff are required to follow.</w:t>
      </w:r>
    </w:p>
    <w:p w14:paraId="77734CFC" w14:textId="39A8194A" w:rsidR="467E556E" w:rsidRDefault="467E556E" w:rsidP="346B67DF">
      <w:pPr>
        <w:pStyle w:val="ListParagraph"/>
        <w:numPr>
          <w:ilvl w:val="0"/>
          <w:numId w:val="4"/>
        </w:numPr>
        <w:spacing w:after="0"/>
        <w:jc w:val="both"/>
        <w:rPr>
          <w:rFonts w:eastAsiaTheme="minorEastAsia"/>
          <w:color w:val="000000" w:themeColor="text1"/>
        </w:rPr>
      </w:pPr>
      <w:r w:rsidRPr="346B67DF">
        <w:rPr>
          <w:rFonts w:eastAsiaTheme="minorEastAsia"/>
          <w:color w:val="000000" w:themeColor="text1"/>
        </w:rPr>
        <w:t>Candidates’ work will be marked by staff who have appropriate knowledge, understanding and skill, and who have been trained in this activity and do not have any potential conflicts of interest (If AI tools have been used to assist in the marking of candidates’ work, they will not be the sole marker).</w:t>
      </w:r>
    </w:p>
    <w:p w14:paraId="6A439C65" w14:textId="470E1F1E" w:rsidR="467E556E" w:rsidRDefault="467E556E" w:rsidP="346B67DF">
      <w:pPr>
        <w:pStyle w:val="ListParagraph"/>
        <w:numPr>
          <w:ilvl w:val="0"/>
          <w:numId w:val="4"/>
        </w:numPr>
        <w:spacing w:after="0"/>
        <w:jc w:val="both"/>
        <w:rPr>
          <w:rFonts w:eastAsiaTheme="minorEastAsia"/>
          <w:color w:val="000000" w:themeColor="text1"/>
        </w:rPr>
      </w:pPr>
      <w:r w:rsidRPr="346B67DF">
        <w:rPr>
          <w:rFonts w:eastAsiaTheme="minorEastAsia"/>
          <w:color w:val="000000" w:themeColor="text1"/>
        </w:rPr>
        <w:t>A commitment to ensuring that work produced by candidates is authenticated in line with the requirements of the awarding body (Where more than one subject teacher/tutor is involved in marking candidates’ work, internal moderation and standardisation will ensure consistency of marking).</w:t>
      </w:r>
    </w:p>
    <w:p w14:paraId="3D4A27AE" w14:textId="0047DCDF" w:rsidR="467E556E" w:rsidRDefault="467E556E" w:rsidP="346B67DF">
      <w:pPr>
        <w:pStyle w:val="ListParagraph"/>
        <w:numPr>
          <w:ilvl w:val="0"/>
          <w:numId w:val="4"/>
        </w:numPr>
        <w:spacing w:after="0"/>
        <w:jc w:val="both"/>
        <w:rPr>
          <w:rFonts w:eastAsiaTheme="minorEastAsia"/>
          <w:color w:val="000000" w:themeColor="text1"/>
        </w:rPr>
      </w:pPr>
      <w:r w:rsidRPr="346B67DF">
        <w:rPr>
          <w:rFonts w:eastAsiaTheme="minorEastAsia"/>
          <w:color w:val="000000" w:themeColor="text1"/>
        </w:rPr>
        <w:t>On being informed of their centre-assessed marks, if a candidate believes that the above procedures were not followed in relation to the marking of their work, or that the assessor has not properly applied the marking standards to the marking, then the candidate may make use of the appeals procedure below to consider whether to request a review of the centre’s marking.</w:t>
      </w:r>
    </w:p>
    <w:p w14:paraId="77E333D4" w14:textId="0E4865E8" w:rsidR="346B67DF" w:rsidRDefault="346B67DF" w:rsidP="346B67DF">
      <w:pPr>
        <w:spacing w:after="0"/>
        <w:jc w:val="both"/>
        <w:rPr>
          <w:rFonts w:eastAsiaTheme="minorEastAsia"/>
          <w:color w:val="000000" w:themeColor="text1"/>
        </w:rPr>
      </w:pPr>
    </w:p>
    <w:p w14:paraId="440F257F" w14:textId="2E58F31D" w:rsidR="082A1DA8" w:rsidRDefault="082A1DA8" w:rsidP="346B67DF">
      <w:pPr>
        <w:pStyle w:val="Heading3"/>
        <w:spacing w:before="450" w:after="150"/>
        <w:jc w:val="both"/>
        <w:rPr>
          <w:rFonts w:eastAsiaTheme="minorEastAsia" w:cstheme="minorBidi"/>
          <w:b/>
          <w:bCs/>
          <w:color w:val="000000" w:themeColor="text1"/>
          <w:sz w:val="32"/>
          <w:szCs w:val="32"/>
        </w:rPr>
      </w:pPr>
      <w:r w:rsidRPr="346B67DF">
        <w:rPr>
          <w:rFonts w:eastAsiaTheme="minorEastAsia" w:cstheme="minorBidi"/>
          <w:b/>
          <w:bCs/>
          <w:color w:val="000000" w:themeColor="text1"/>
          <w:sz w:val="32"/>
          <w:szCs w:val="32"/>
        </w:rPr>
        <w:lastRenderedPageBreak/>
        <w:t>Procedure for appealing internal assessment decisions (centre-assessed marks)</w:t>
      </w:r>
    </w:p>
    <w:p w14:paraId="12A52637" w14:textId="19714604" w:rsidR="082A1DA8" w:rsidRDefault="082A1DA8" w:rsidP="346B67DF">
      <w:pPr>
        <w:spacing w:after="180"/>
        <w:jc w:val="both"/>
        <w:rPr>
          <w:rFonts w:eastAsiaTheme="minorEastAsia"/>
          <w:color w:val="000000" w:themeColor="text1"/>
        </w:rPr>
      </w:pPr>
      <w:r w:rsidRPr="346B67DF">
        <w:rPr>
          <w:rFonts w:eastAsiaTheme="minorEastAsia"/>
          <w:color w:val="000000" w:themeColor="text1"/>
        </w:rPr>
        <w:t>The Head of Centre/Senior Leader(s) at Old Buckenham High School will:</w:t>
      </w:r>
    </w:p>
    <w:p w14:paraId="7B831730" w14:textId="00DBF145"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Ensure that candidates are informed of their centre-assessed marks so that they may request a review of the centre’s marking before marks are submitted to the awarding body.</w:t>
      </w:r>
    </w:p>
    <w:p w14:paraId="4F942100" w14:textId="5FD8451B"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Inform candidates that they will need to explain on what grounds they wish to request a review of an internally assessed mark as a review will only focus on the quality of work submitted.</w:t>
      </w:r>
    </w:p>
    <w:p w14:paraId="2B1BF092" w14:textId="32925F17"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Inform candidates that they may request copies of materials (as a minimum, a copy of the marked assessment material and the mark scheme or assessment criteria plus additional materials which may vary from subject to subject) to assist them in considering whether to request a review of the centre’s marking of the assessment.</w:t>
      </w:r>
    </w:p>
    <w:p w14:paraId="2984EE81" w14:textId="61E53DD2"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 xml:space="preserve">Having received a request for copies of materials, promptly make them available to the candidate (this will either be the originals viewed under supervised conditions or copies) within the </w:t>
      </w:r>
      <w:r w:rsidR="4EBCCB4A" w:rsidRPr="346B67DF">
        <w:rPr>
          <w:rFonts w:eastAsiaTheme="minorEastAsia"/>
          <w:color w:val="000000" w:themeColor="text1"/>
        </w:rPr>
        <w:t xml:space="preserve">specified </w:t>
      </w:r>
      <w:r w:rsidRPr="346B67DF">
        <w:rPr>
          <w:rFonts w:eastAsiaTheme="minorEastAsia"/>
          <w:color w:val="000000" w:themeColor="text1"/>
        </w:rPr>
        <w:t>period of time</w:t>
      </w:r>
      <w:r w:rsidR="19470C03" w:rsidRPr="346B67DF">
        <w:rPr>
          <w:rFonts w:eastAsiaTheme="minorEastAsia"/>
          <w:color w:val="000000" w:themeColor="text1"/>
        </w:rPr>
        <w:t>.</w:t>
      </w:r>
    </w:p>
    <w:p w14:paraId="04679690" w14:textId="60E533EF"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Inform candidates they will not be allowed access to original assessment material, including artefacts, unless supervised.</w:t>
      </w:r>
    </w:p>
    <w:p w14:paraId="534BAF1D" w14:textId="60503478"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Provide candidates with sufficient time to allow them to review copies of materials and reach a decision, informing candidates that if their decision is to request a review they will need to explain what they believe the issue to be.</w:t>
      </w:r>
    </w:p>
    <w:p w14:paraId="60E04E5F" w14:textId="4932CFC0"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Provide a clear deadline for candidates to submit a request for a review of the centre’s marking and confirm understanding that requests must be made in writing and will not be accepted after this deadline (</w:t>
      </w:r>
      <w:r w:rsidR="2F73ADC1" w:rsidRPr="346B67DF">
        <w:rPr>
          <w:rFonts w:eastAsiaTheme="minorEastAsia"/>
          <w:color w:val="000000" w:themeColor="text1"/>
        </w:rPr>
        <w:t>Appendix 1)</w:t>
      </w:r>
      <w:r w:rsidRPr="346B67DF">
        <w:rPr>
          <w:rFonts w:eastAsiaTheme="minorEastAsia"/>
          <w:color w:val="000000" w:themeColor="text1"/>
        </w:rPr>
        <w:t>.</w:t>
      </w:r>
    </w:p>
    <w:p w14:paraId="300B1788" w14:textId="39C1E097"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Require candidates to make requests for a review of centre marking by</w:t>
      </w:r>
      <w:r w:rsidR="1CFE8CC0" w:rsidRPr="346B67DF">
        <w:rPr>
          <w:rFonts w:eastAsiaTheme="minorEastAsia"/>
          <w:color w:val="000000" w:themeColor="text1"/>
        </w:rPr>
        <w:t xml:space="preserve"> following the centre’s specified procedure</w:t>
      </w:r>
      <w:r w:rsidR="1EF35781" w:rsidRPr="346B67DF">
        <w:rPr>
          <w:rFonts w:eastAsiaTheme="minorEastAsia"/>
          <w:color w:val="000000" w:themeColor="text1"/>
        </w:rPr>
        <w:t xml:space="preserve"> (OBHS Internal Assessment Ap</w:t>
      </w:r>
      <w:r w:rsidR="1F878250" w:rsidRPr="346B67DF">
        <w:rPr>
          <w:rFonts w:eastAsiaTheme="minorEastAsia"/>
          <w:color w:val="000000" w:themeColor="text1"/>
        </w:rPr>
        <w:t>p</w:t>
      </w:r>
      <w:r w:rsidR="1EF35781" w:rsidRPr="346B67DF">
        <w:rPr>
          <w:rFonts w:eastAsiaTheme="minorEastAsia"/>
          <w:color w:val="000000" w:themeColor="text1"/>
        </w:rPr>
        <w:t>eal</w:t>
      </w:r>
      <w:r w:rsidR="606583EE" w:rsidRPr="346B67DF">
        <w:rPr>
          <w:rFonts w:eastAsiaTheme="minorEastAsia"/>
          <w:color w:val="000000" w:themeColor="text1"/>
        </w:rPr>
        <w:t xml:space="preserve"> Procedure</w:t>
      </w:r>
      <w:r w:rsidR="1EF35781" w:rsidRPr="346B67DF">
        <w:rPr>
          <w:rFonts w:eastAsiaTheme="minorEastAsia"/>
          <w:color w:val="000000" w:themeColor="text1"/>
        </w:rPr>
        <w:t>: Appendix 2)</w:t>
      </w:r>
      <w:r w:rsidR="3EEBE329" w:rsidRPr="346B67DF">
        <w:rPr>
          <w:rFonts w:eastAsiaTheme="minorEastAsia"/>
          <w:color w:val="000000" w:themeColor="text1"/>
        </w:rPr>
        <w:t>.</w:t>
      </w:r>
    </w:p>
    <w:p w14:paraId="401ACDB8" w14:textId="73A446B7"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 xml:space="preserve">Allow sufficient time for the review to be carried out, to make any necessary changes to marks and to inform the candidate of the outcome, all before the awarding body’s deadline for the submission of marks </w:t>
      </w:r>
      <w:r w:rsidR="64644DE2" w:rsidRPr="346B67DF">
        <w:rPr>
          <w:rFonts w:eastAsiaTheme="minorEastAsia"/>
          <w:color w:val="000000" w:themeColor="text1"/>
        </w:rPr>
        <w:t>(Appendix 1).</w:t>
      </w:r>
    </w:p>
    <w:p w14:paraId="74628595" w14:textId="6F7A5D99"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Ensure that the review of marking is conducted by an assessor who has appropriate competence, has had no previous involvement in the assessment of that candidate for the component in question and has no personal interest in the outcome of the review.</w:t>
      </w:r>
    </w:p>
    <w:p w14:paraId="08E01EA4" w14:textId="7CB167B2"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Instruct the reviewer to ensure that the candidate’s mark is consistent with the standard set by the centre.</w:t>
      </w:r>
    </w:p>
    <w:p w14:paraId="373E76C3" w14:textId="31989105"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Inform the candidate in writing of the outcome of the review of the centre’s marking.</w:t>
      </w:r>
    </w:p>
    <w:p w14:paraId="5DB48B9C" w14:textId="43B1A7CD"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lastRenderedPageBreak/>
        <w:t xml:space="preserve">Ensure the outcome of the review of the centre’s marking is made known to the </w:t>
      </w:r>
      <w:r w:rsidR="49CFEA62" w:rsidRPr="346B67DF">
        <w:rPr>
          <w:rFonts w:eastAsiaTheme="minorEastAsia"/>
          <w:color w:val="000000" w:themeColor="text1"/>
        </w:rPr>
        <w:t>H</w:t>
      </w:r>
      <w:r w:rsidRPr="346B67DF">
        <w:rPr>
          <w:rFonts w:eastAsiaTheme="minorEastAsia"/>
          <w:color w:val="000000" w:themeColor="text1"/>
        </w:rPr>
        <w:t xml:space="preserve">ead of </w:t>
      </w:r>
      <w:r w:rsidR="5C9308DB" w:rsidRPr="346B67DF">
        <w:rPr>
          <w:rFonts w:eastAsiaTheme="minorEastAsia"/>
          <w:color w:val="000000" w:themeColor="text1"/>
        </w:rPr>
        <w:t>C</w:t>
      </w:r>
      <w:r w:rsidRPr="346B67DF">
        <w:rPr>
          <w:rFonts w:eastAsiaTheme="minorEastAsia"/>
          <w:color w:val="000000" w:themeColor="text1"/>
        </w:rPr>
        <w:t>entre</w:t>
      </w:r>
      <w:r w:rsidR="70C8279A" w:rsidRPr="346B67DF">
        <w:rPr>
          <w:rFonts w:eastAsiaTheme="minorEastAsia"/>
          <w:color w:val="000000" w:themeColor="text1"/>
        </w:rPr>
        <w:t xml:space="preserve">, </w:t>
      </w:r>
      <w:r w:rsidRPr="346B67DF">
        <w:rPr>
          <w:rFonts w:eastAsiaTheme="minorEastAsia"/>
          <w:color w:val="000000" w:themeColor="text1"/>
        </w:rPr>
        <w:t>who will have the final decision</w:t>
      </w:r>
      <w:r w:rsidR="2B2ED6BA" w:rsidRPr="346B67DF">
        <w:rPr>
          <w:rFonts w:eastAsiaTheme="minorEastAsia"/>
          <w:color w:val="000000" w:themeColor="text1"/>
        </w:rPr>
        <w:t xml:space="preserve">, </w:t>
      </w:r>
      <w:r w:rsidRPr="346B67DF">
        <w:rPr>
          <w:rFonts w:eastAsiaTheme="minorEastAsia"/>
          <w:color w:val="000000" w:themeColor="text1"/>
        </w:rPr>
        <w:t>if there is any disagreement on the mark to be submitted to the awarding body.</w:t>
      </w:r>
    </w:p>
    <w:p w14:paraId="3F1DF39E" w14:textId="1FC405CA"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Ensure a written record of the review is kept and made available to the awarding body upon request.</w:t>
      </w:r>
    </w:p>
    <w:p w14:paraId="07ECA207" w14:textId="1C3E9C20" w:rsidR="082A1DA8" w:rsidRDefault="082A1DA8"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Ensure the awarding body is informed if the centre does not accept the outcome of a review.</w:t>
      </w:r>
    </w:p>
    <w:p w14:paraId="2A3ECFBE" w14:textId="57767B04" w:rsidR="346B67DF" w:rsidRDefault="346B67DF" w:rsidP="346B67DF">
      <w:pPr>
        <w:pStyle w:val="ListParagraph"/>
        <w:spacing w:after="180"/>
        <w:ind w:left="360"/>
        <w:jc w:val="both"/>
        <w:rPr>
          <w:rFonts w:eastAsiaTheme="minorEastAsia"/>
          <w:color w:val="000000" w:themeColor="text1"/>
        </w:rPr>
      </w:pPr>
    </w:p>
    <w:p w14:paraId="4E878D57" w14:textId="6B6133B4" w:rsidR="6BF19B14" w:rsidRDefault="6BF19B14" w:rsidP="346B67DF">
      <w:pPr>
        <w:pStyle w:val="Heading4"/>
        <w:spacing w:before="0" w:after="0"/>
        <w:jc w:val="both"/>
        <w:rPr>
          <w:rFonts w:eastAsiaTheme="minorEastAsia" w:cstheme="minorBidi"/>
          <w:b/>
          <w:bCs/>
          <w:i w:val="0"/>
          <w:iCs w:val="0"/>
          <w:color w:val="000000" w:themeColor="text1"/>
          <w:sz w:val="32"/>
          <w:szCs w:val="32"/>
        </w:rPr>
      </w:pPr>
      <w:r w:rsidRPr="346B67DF">
        <w:rPr>
          <w:rFonts w:eastAsiaTheme="minorEastAsia" w:cstheme="minorBidi"/>
          <w:b/>
          <w:bCs/>
          <w:i w:val="0"/>
          <w:iCs w:val="0"/>
          <w:color w:val="000000" w:themeColor="text1"/>
          <w:sz w:val="32"/>
          <w:szCs w:val="32"/>
        </w:rPr>
        <w:t>Appeals against decisions to reject a candidate’s work on the grounds of malpractice</w:t>
      </w:r>
    </w:p>
    <w:p w14:paraId="26DFA945" w14:textId="2E241CAC" w:rsidR="346B67DF" w:rsidRDefault="346B67DF" w:rsidP="346B67DF">
      <w:pPr>
        <w:spacing w:after="180"/>
        <w:jc w:val="both"/>
        <w:rPr>
          <w:rFonts w:eastAsiaTheme="minorEastAsia"/>
          <w:color w:val="000000" w:themeColor="text1"/>
        </w:rPr>
      </w:pPr>
    </w:p>
    <w:p w14:paraId="2F3E5C04" w14:textId="45DAB5E5" w:rsidR="6BF19B14" w:rsidRDefault="6BF19B14" w:rsidP="346B67DF">
      <w:pPr>
        <w:pStyle w:val="ListParagraph"/>
        <w:numPr>
          <w:ilvl w:val="0"/>
          <w:numId w:val="1"/>
        </w:numPr>
        <w:spacing w:after="180"/>
        <w:jc w:val="both"/>
        <w:rPr>
          <w:rFonts w:eastAsiaTheme="minorEastAsia"/>
          <w:color w:val="000000" w:themeColor="text1"/>
        </w:rPr>
      </w:pPr>
      <w:r w:rsidRPr="346B67DF">
        <w:rPr>
          <w:rFonts w:eastAsiaTheme="minorEastAsia"/>
          <w:color w:val="000000" w:themeColor="text1"/>
        </w:rPr>
        <w:t xml:space="preserve">The JCQ </w:t>
      </w:r>
      <w:hyperlink r:id="rId24">
        <w:r w:rsidR="10557AE9" w:rsidRPr="346B67DF">
          <w:rPr>
            <w:rStyle w:val="Hyperlink"/>
            <w:rFonts w:eastAsiaTheme="minorEastAsia"/>
          </w:rPr>
          <w:t xml:space="preserve">Information for Candidates’ documents </w:t>
        </w:r>
      </w:hyperlink>
      <w:r w:rsidR="10557AE9" w:rsidRPr="346B67DF">
        <w:rPr>
          <w:rFonts w:eastAsiaTheme="minorEastAsia"/>
          <w:color w:val="000000" w:themeColor="text1"/>
        </w:rPr>
        <w:t xml:space="preserve"> </w:t>
      </w:r>
      <w:r w:rsidRPr="346B67DF">
        <w:rPr>
          <w:rFonts w:eastAsiaTheme="minorEastAsia"/>
          <w:color w:val="000000" w:themeColor="text1"/>
        </w:rPr>
        <w:t>(</w:t>
      </w:r>
      <w:hyperlink r:id="rId25">
        <w:r w:rsidRPr="346B67DF">
          <w:rPr>
            <w:rStyle w:val="Hyperlink"/>
            <w:rFonts w:eastAsiaTheme="minorEastAsia"/>
          </w:rPr>
          <w:t>Coursework,</w:t>
        </w:r>
      </w:hyperlink>
      <w:r w:rsidRPr="346B67DF">
        <w:rPr>
          <w:rFonts w:eastAsiaTheme="minorEastAsia"/>
          <w:color w:val="000000" w:themeColor="text1"/>
        </w:rPr>
        <w:t xml:space="preserve"> </w:t>
      </w:r>
      <w:hyperlink r:id="rId26">
        <w:r w:rsidRPr="346B67DF">
          <w:rPr>
            <w:rStyle w:val="Hyperlink"/>
            <w:rFonts w:eastAsiaTheme="minorEastAsia"/>
          </w:rPr>
          <w:t>Non-examination assessments</w:t>
        </w:r>
      </w:hyperlink>
      <w:r w:rsidR="249E7C73" w:rsidRPr="346B67DF">
        <w:rPr>
          <w:rFonts w:eastAsiaTheme="minorEastAsia"/>
          <w:color w:val="000000" w:themeColor="text1"/>
        </w:rPr>
        <w:t xml:space="preserve"> and </w:t>
      </w:r>
      <w:hyperlink r:id="rId27">
        <w:r w:rsidRPr="346B67DF">
          <w:rPr>
            <w:rStyle w:val="Hyperlink"/>
            <w:rFonts w:eastAsiaTheme="minorEastAsia"/>
          </w:rPr>
          <w:t>social media</w:t>
        </w:r>
      </w:hyperlink>
      <w:r w:rsidRPr="346B67DF">
        <w:rPr>
          <w:rFonts w:eastAsiaTheme="minorEastAsia"/>
          <w:color w:val="000000" w:themeColor="text1"/>
        </w:rPr>
        <w:t>) which are distributed to all candidates prior to assessments taking place, inform candidates of the things they must and must not do when they are completing their work.</w:t>
      </w:r>
    </w:p>
    <w:p w14:paraId="1D4CBF80" w14:textId="5E4584ED" w:rsidR="4F809589" w:rsidRDefault="4F809589" w:rsidP="346B67DF">
      <w:pPr>
        <w:pStyle w:val="ListParagraph"/>
        <w:numPr>
          <w:ilvl w:val="0"/>
          <w:numId w:val="1"/>
        </w:numPr>
        <w:spacing w:after="180"/>
        <w:jc w:val="both"/>
        <w:rPr>
          <w:rFonts w:eastAsiaTheme="minorEastAsia"/>
          <w:color w:val="000000" w:themeColor="text1"/>
        </w:rPr>
      </w:pPr>
      <w:r w:rsidRPr="346B67DF">
        <w:rPr>
          <w:rFonts w:eastAsiaTheme="minorEastAsia"/>
          <w:color w:val="000000" w:themeColor="text1"/>
        </w:rPr>
        <w:t xml:space="preserve">The JCQ </w:t>
      </w:r>
      <w:hyperlink r:id="rId28">
        <w:r w:rsidRPr="346B67DF">
          <w:rPr>
            <w:rStyle w:val="Hyperlink"/>
            <w:rFonts w:eastAsiaTheme="minorEastAsia"/>
          </w:rPr>
          <w:t>Information for candidates - AI (Artificial Intelligence and assessments)</w:t>
        </w:r>
      </w:hyperlink>
      <w:r w:rsidRPr="346B67DF">
        <w:rPr>
          <w:rFonts w:eastAsiaTheme="minorEastAsia"/>
          <w:b/>
          <w:bCs/>
          <w:color w:val="000000" w:themeColor="text1"/>
        </w:rPr>
        <w:t xml:space="preserve"> </w:t>
      </w:r>
      <w:r w:rsidRPr="346B67DF">
        <w:rPr>
          <w:rFonts w:eastAsiaTheme="minorEastAsia"/>
          <w:color w:val="000000" w:themeColor="text1"/>
        </w:rPr>
        <w:t>is issued to candidates prior to assessments taking place (and prior to a candidate signing the declaration of authentication which relates to their work).</w:t>
      </w:r>
    </w:p>
    <w:p w14:paraId="6BA1C58D" w14:textId="38FE39D3" w:rsidR="1CBB1618" w:rsidRDefault="1CBB1618" w:rsidP="346B67DF">
      <w:pPr>
        <w:pStyle w:val="ListParagraph"/>
        <w:numPr>
          <w:ilvl w:val="0"/>
          <w:numId w:val="1"/>
        </w:numPr>
        <w:spacing w:after="180"/>
        <w:jc w:val="both"/>
        <w:rPr>
          <w:rFonts w:eastAsiaTheme="minorEastAsia"/>
          <w:color w:val="000000" w:themeColor="text1"/>
        </w:rPr>
      </w:pPr>
      <w:r w:rsidRPr="346B67DF">
        <w:rPr>
          <w:rFonts w:eastAsiaTheme="minorEastAsia"/>
          <w:color w:val="000000" w:themeColor="text1"/>
        </w:rPr>
        <w:t>The centre ensures that staff delivering/assessing coursework, internal assessments and/or non-examination assessments are aware of centre procedures relating to the authentication of learner work and have robust processes in place for identifying and reporting plagiarism (including AI misuse) and other potential candidate malpractice.</w:t>
      </w:r>
    </w:p>
    <w:p w14:paraId="04EC5492" w14:textId="48F6A9B4" w:rsidR="1CBB1618" w:rsidRDefault="1CBB1618" w:rsidP="346B67DF">
      <w:pPr>
        <w:pStyle w:val="ListParagraph"/>
        <w:numPr>
          <w:ilvl w:val="0"/>
          <w:numId w:val="1"/>
        </w:numPr>
        <w:spacing w:after="180"/>
        <w:jc w:val="both"/>
        <w:rPr>
          <w:rFonts w:eastAsiaTheme="minorEastAsia"/>
          <w:color w:val="000000" w:themeColor="text1"/>
        </w:rPr>
      </w:pPr>
      <w:r w:rsidRPr="346B67DF">
        <w:rPr>
          <w:rFonts w:eastAsiaTheme="minorEastAsia"/>
          <w:color w:val="000000" w:themeColor="text1"/>
        </w:rPr>
        <w:t>Candidate malpractice offences relating to the content of work (i.e. inappropriate/offensive content, copying/collusion, plagiarism (including AI misuse) and/or false declaration of authentication) which are discovered in a controlled assessment, coursework or non-examination assessment component prior to the candidate signing the declaration of authentication do not need to be reported to the awarding body but will be dealt with in accordance with the centre’s internal procedures.</w:t>
      </w:r>
    </w:p>
    <w:p w14:paraId="6CD025F7" w14:textId="65AEB93B" w:rsidR="1CBB1618" w:rsidRDefault="1CBB1618" w:rsidP="346B67DF">
      <w:pPr>
        <w:pStyle w:val="ListParagraph"/>
        <w:numPr>
          <w:ilvl w:val="0"/>
          <w:numId w:val="1"/>
        </w:numPr>
        <w:spacing w:after="180"/>
        <w:jc w:val="both"/>
        <w:rPr>
          <w:rFonts w:eastAsiaTheme="minorEastAsia"/>
          <w:color w:val="000000" w:themeColor="text1"/>
        </w:rPr>
      </w:pPr>
      <w:r w:rsidRPr="346B67DF">
        <w:rPr>
          <w:rFonts w:eastAsiaTheme="minorEastAsia"/>
          <w:color w:val="000000" w:themeColor="text1"/>
        </w:rPr>
        <w:t>Malpractice by a candidate discovered in a controlled assessment, coursework or non-examination assessment where the offence does not relate to the content of candidates’ work (e.g. possession of unauthorised materials, breach of assessment conditions) or where a candidate has signed the declaration of authentication, must be reported to the awarding body.</w:t>
      </w:r>
    </w:p>
    <w:p w14:paraId="749BB76F" w14:textId="58EF60CF" w:rsidR="1CBB1618" w:rsidRDefault="1CBB1618" w:rsidP="346B67DF">
      <w:pPr>
        <w:pStyle w:val="ListParagraph"/>
        <w:numPr>
          <w:ilvl w:val="0"/>
          <w:numId w:val="1"/>
        </w:numPr>
        <w:spacing w:after="180"/>
        <w:jc w:val="both"/>
      </w:pPr>
      <w:r w:rsidRPr="346B67DF">
        <w:rPr>
          <w:rFonts w:eastAsiaTheme="minorEastAsia"/>
          <w:color w:val="000000" w:themeColor="text1"/>
        </w:rPr>
        <w:t>If there are doubts about the authenticity of the work of a candidate or irregularities are identified in a candidate’s work before the candidate has signed the declaration of authentication/authentication statement (where required) and malpractice is suspected, Old Buckenham High School will</w:t>
      </w:r>
      <w:r w:rsidR="16E3BF69" w:rsidRPr="346B67DF">
        <w:rPr>
          <w:rFonts w:eastAsiaTheme="minorEastAsia"/>
          <w:color w:val="000000" w:themeColor="text1"/>
        </w:rPr>
        <w:t xml:space="preserve"> f</w:t>
      </w:r>
      <w:r w:rsidRPr="346B67DF">
        <w:rPr>
          <w:rFonts w:eastAsiaTheme="minorEastAsia"/>
          <w:color w:val="000000" w:themeColor="text1"/>
        </w:rPr>
        <w:t xml:space="preserve">ollow the authentication procedures </w:t>
      </w:r>
      <w:r w:rsidRPr="346B67DF">
        <w:rPr>
          <w:rFonts w:eastAsiaTheme="minorEastAsia"/>
          <w:color w:val="000000" w:themeColor="text1"/>
        </w:rPr>
        <w:lastRenderedPageBreak/>
        <w:t xml:space="preserve">and/or malpractice instructions in JCQ’s </w:t>
      </w:r>
      <w:hyperlink r:id="rId29">
        <w:r w:rsidR="3F8B96CF" w:rsidRPr="346B67DF">
          <w:rPr>
            <w:rStyle w:val="Hyperlink"/>
            <w:rFonts w:eastAsiaTheme="minorEastAsia"/>
          </w:rPr>
          <w:t>Instructions for Conducting Coursework</w:t>
        </w:r>
      </w:hyperlink>
      <w:r w:rsidR="3F8B96CF" w:rsidRPr="346B67DF">
        <w:rPr>
          <w:rFonts w:eastAsiaTheme="minorEastAsia"/>
        </w:rPr>
        <w:t xml:space="preserve"> and </w:t>
      </w:r>
      <w:hyperlink r:id="rId30">
        <w:r w:rsidR="3F8B96CF" w:rsidRPr="346B67DF">
          <w:rPr>
            <w:rStyle w:val="Hyperlink"/>
            <w:rFonts w:eastAsiaTheme="minorEastAsia"/>
          </w:rPr>
          <w:t>Instructions for Conducting Non-Examination Assessments</w:t>
        </w:r>
      </w:hyperlink>
    </w:p>
    <w:p w14:paraId="4D74AC3A" w14:textId="641C989E" w:rsidR="3C4DF8E1" w:rsidRDefault="3C4DF8E1" w:rsidP="346B67DF">
      <w:pPr>
        <w:pStyle w:val="ListParagraph"/>
        <w:numPr>
          <w:ilvl w:val="0"/>
          <w:numId w:val="1"/>
        </w:numPr>
        <w:spacing w:after="180"/>
        <w:jc w:val="both"/>
        <w:rPr>
          <w:rFonts w:eastAsiaTheme="minorEastAsia"/>
          <w:color w:val="000000" w:themeColor="text1"/>
        </w:rPr>
      </w:pPr>
      <w:r w:rsidRPr="346B67DF">
        <w:rPr>
          <w:rFonts w:eastAsiaTheme="minorEastAsia"/>
          <w:color w:val="000000" w:themeColor="text1"/>
        </w:rPr>
        <w:t>If a candidate</w:t>
      </w:r>
      <w:r w:rsidR="6BAC84E5" w:rsidRPr="346B67DF">
        <w:rPr>
          <w:rFonts w:eastAsiaTheme="minorEastAsia"/>
          <w:color w:val="000000" w:themeColor="text1"/>
        </w:rPr>
        <w:t>,</w:t>
      </w:r>
      <w:r w:rsidRPr="346B67DF">
        <w:rPr>
          <w:rFonts w:eastAsiaTheme="minorEastAsia"/>
          <w:color w:val="000000" w:themeColor="text1"/>
        </w:rPr>
        <w:t xml:space="preserve"> who is the subject of the </w:t>
      </w:r>
      <w:r w:rsidR="1344505F" w:rsidRPr="346B67DF">
        <w:rPr>
          <w:rFonts w:eastAsiaTheme="minorEastAsia"/>
          <w:color w:val="000000" w:themeColor="text1"/>
        </w:rPr>
        <w:t>decision to reject a candidate’s work on the grounds of malpractice</w:t>
      </w:r>
      <w:r w:rsidR="6E3AB9E9" w:rsidRPr="346B67DF">
        <w:rPr>
          <w:rFonts w:eastAsiaTheme="minorEastAsia"/>
          <w:color w:val="000000" w:themeColor="text1"/>
        </w:rPr>
        <w:t xml:space="preserve">, </w:t>
      </w:r>
      <w:r w:rsidRPr="346B67DF">
        <w:rPr>
          <w:rFonts w:eastAsiaTheme="minorEastAsia"/>
          <w:color w:val="000000" w:themeColor="text1"/>
        </w:rPr>
        <w:t>disagrees with the decision</w:t>
      </w:r>
      <w:r w:rsidR="2D8613C1" w:rsidRPr="346B67DF">
        <w:rPr>
          <w:rFonts w:eastAsiaTheme="minorEastAsia"/>
          <w:color w:val="000000" w:themeColor="text1"/>
        </w:rPr>
        <w:t xml:space="preserve"> they should follow the centres internal appeals procedure (Appendix 2).</w:t>
      </w:r>
    </w:p>
    <w:p w14:paraId="3E6C846B" w14:textId="45B5D162" w:rsidR="00DC36CE" w:rsidRPr="00DC36CE" w:rsidRDefault="00DC36CE" w:rsidP="346B67DF">
      <w:pPr>
        <w:rPr>
          <w:b/>
          <w:bCs/>
          <w:sz w:val="32"/>
          <w:szCs w:val="32"/>
        </w:rPr>
      </w:pPr>
    </w:p>
    <w:p w14:paraId="125B62CE" w14:textId="48E8E434" w:rsidR="346B67DF" w:rsidRDefault="346B67DF" w:rsidP="346B67DF">
      <w:pPr>
        <w:rPr>
          <w:b/>
          <w:bCs/>
          <w:sz w:val="32"/>
          <w:szCs w:val="32"/>
        </w:rPr>
      </w:pPr>
    </w:p>
    <w:p w14:paraId="40A48AB2" w14:textId="0597CB48" w:rsidR="346B67DF" w:rsidRDefault="346B67DF" w:rsidP="346B67DF">
      <w:pPr>
        <w:rPr>
          <w:b/>
          <w:bCs/>
          <w:sz w:val="32"/>
          <w:szCs w:val="32"/>
        </w:rPr>
      </w:pPr>
    </w:p>
    <w:p w14:paraId="1F0810DB" w14:textId="75112BE6" w:rsidR="346B67DF" w:rsidRDefault="346B67DF" w:rsidP="346B67DF">
      <w:pPr>
        <w:rPr>
          <w:b/>
          <w:bCs/>
          <w:sz w:val="32"/>
          <w:szCs w:val="32"/>
        </w:rPr>
      </w:pPr>
    </w:p>
    <w:p w14:paraId="15E53BA8" w14:textId="5939C890" w:rsidR="346B67DF" w:rsidRDefault="346B67DF" w:rsidP="346B67DF">
      <w:pPr>
        <w:rPr>
          <w:b/>
          <w:bCs/>
          <w:sz w:val="32"/>
          <w:szCs w:val="32"/>
        </w:rPr>
      </w:pPr>
    </w:p>
    <w:p w14:paraId="0955DD8E" w14:textId="283F7256" w:rsidR="346B67DF" w:rsidRDefault="346B67DF" w:rsidP="346B67DF">
      <w:pPr>
        <w:rPr>
          <w:b/>
          <w:bCs/>
          <w:sz w:val="32"/>
          <w:szCs w:val="32"/>
        </w:rPr>
      </w:pPr>
    </w:p>
    <w:p w14:paraId="74D75073" w14:textId="7E96EF01" w:rsidR="346B67DF" w:rsidRDefault="346B67DF" w:rsidP="346B67DF">
      <w:pPr>
        <w:rPr>
          <w:b/>
          <w:bCs/>
          <w:sz w:val="32"/>
          <w:szCs w:val="32"/>
        </w:rPr>
      </w:pPr>
    </w:p>
    <w:p w14:paraId="0F040DD3" w14:textId="0F83FAE3" w:rsidR="346B67DF" w:rsidRDefault="346B67DF" w:rsidP="346B67DF">
      <w:pPr>
        <w:rPr>
          <w:b/>
          <w:bCs/>
          <w:sz w:val="32"/>
          <w:szCs w:val="32"/>
        </w:rPr>
      </w:pPr>
    </w:p>
    <w:p w14:paraId="7FBEF14F" w14:textId="0697BB69" w:rsidR="346B67DF" w:rsidRDefault="346B67DF" w:rsidP="346B67DF">
      <w:pPr>
        <w:rPr>
          <w:b/>
          <w:bCs/>
          <w:sz w:val="32"/>
          <w:szCs w:val="32"/>
        </w:rPr>
      </w:pPr>
    </w:p>
    <w:p w14:paraId="2B133D16" w14:textId="31DB20FF" w:rsidR="346B67DF" w:rsidRDefault="346B67DF" w:rsidP="346B67DF">
      <w:pPr>
        <w:rPr>
          <w:b/>
          <w:bCs/>
          <w:sz w:val="32"/>
          <w:szCs w:val="32"/>
        </w:rPr>
      </w:pPr>
    </w:p>
    <w:p w14:paraId="29CFA2C9" w14:textId="21F3D3AD" w:rsidR="346B67DF" w:rsidRDefault="346B67DF" w:rsidP="346B67DF">
      <w:pPr>
        <w:rPr>
          <w:b/>
          <w:bCs/>
          <w:sz w:val="32"/>
          <w:szCs w:val="32"/>
        </w:rPr>
      </w:pPr>
    </w:p>
    <w:p w14:paraId="2107ECCF" w14:textId="77777777" w:rsidR="001E3D94" w:rsidRDefault="001E3D94" w:rsidP="346B67DF">
      <w:pPr>
        <w:rPr>
          <w:b/>
          <w:bCs/>
          <w:sz w:val="32"/>
          <w:szCs w:val="32"/>
        </w:rPr>
      </w:pPr>
    </w:p>
    <w:p w14:paraId="568A42F7" w14:textId="77777777" w:rsidR="001E3D94" w:rsidRDefault="001E3D94" w:rsidP="346B67DF">
      <w:pPr>
        <w:rPr>
          <w:b/>
          <w:bCs/>
          <w:sz w:val="32"/>
          <w:szCs w:val="32"/>
        </w:rPr>
      </w:pPr>
    </w:p>
    <w:p w14:paraId="250E1C75" w14:textId="77777777" w:rsidR="001E3D94" w:rsidRDefault="001E3D94" w:rsidP="346B67DF">
      <w:pPr>
        <w:rPr>
          <w:b/>
          <w:bCs/>
          <w:sz w:val="32"/>
          <w:szCs w:val="32"/>
        </w:rPr>
      </w:pPr>
    </w:p>
    <w:p w14:paraId="5A08CA56" w14:textId="77777777" w:rsidR="001E3D94" w:rsidRDefault="001E3D94" w:rsidP="346B67DF">
      <w:pPr>
        <w:rPr>
          <w:b/>
          <w:bCs/>
          <w:sz w:val="32"/>
          <w:szCs w:val="32"/>
        </w:rPr>
      </w:pPr>
    </w:p>
    <w:p w14:paraId="2A0FF3D6" w14:textId="77777777" w:rsidR="001E3D94" w:rsidRDefault="001E3D94" w:rsidP="346B67DF">
      <w:pPr>
        <w:rPr>
          <w:b/>
          <w:bCs/>
          <w:sz w:val="32"/>
          <w:szCs w:val="32"/>
        </w:rPr>
      </w:pPr>
    </w:p>
    <w:p w14:paraId="3D0FE926" w14:textId="77777777" w:rsidR="001E3D94" w:rsidRDefault="001E3D94" w:rsidP="346B67DF">
      <w:pPr>
        <w:rPr>
          <w:b/>
          <w:bCs/>
          <w:sz w:val="32"/>
          <w:szCs w:val="32"/>
        </w:rPr>
      </w:pPr>
    </w:p>
    <w:p w14:paraId="394638C5" w14:textId="77777777" w:rsidR="001E3D94" w:rsidRDefault="001E3D94" w:rsidP="346B67DF">
      <w:pPr>
        <w:rPr>
          <w:b/>
          <w:bCs/>
          <w:sz w:val="32"/>
          <w:szCs w:val="32"/>
        </w:rPr>
      </w:pPr>
    </w:p>
    <w:p w14:paraId="58ECFB48" w14:textId="77777777" w:rsidR="001E3D94" w:rsidRDefault="001E3D94" w:rsidP="346B67DF">
      <w:pPr>
        <w:rPr>
          <w:b/>
          <w:bCs/>
          <w:sz w:val="32"/>
          <w:szCs w:val="32"/>
        </w:rPr>
      </w:pPr>
    </w:p>
    <w:p w14:paraId="52FFF240" w14:textId="77777777" w:rsidR="001E3D94" w:rsidRDefault="001E3D94" w:rsidP="346B67DF">
      <w:pPr>
        <w:rPr>
          <w:b/>
          <w:bCs/>
          <w:sz w:val="32"/>
          <w:szCs w:val="32"/>
        </w:rPr>
      </w:pPr>
    </w:p>
    <w:p w14:paraId="20BE669A" w14:textId="223D2C18" w:rsidR="034CB2C6" w:rsidRDefault="034CB2C6" w:rsidP="346B67DF">
      <w:pPr>
        <w:rPr>
          <w:b/>
          <w:bCs/>
          <w:sz w:val="32"/>
          <w:szCs w:val="32"/>
        </w:rPr>
      </w:pPr>
      <w:r w:rsidRPr="346B67DF">
        <w:rPr>
          <w:b/>
          <w:bCs/>
          <w:sz w:val="32"/>
          <w:szCs w:val="32"/>
        </w:rPr>
        <w:lastRenderedPageBreak/>
        <w:t>Appendix 1: Deadlines</w:t>
      </w:r>
    </w:p>
    <w:p w14:paraId="2DFAFAF6" w14:textId="53FDBE4E" w:rsidR="56864139" w:rsidRDefault="56864139"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 xml:space="preserve">Candidates </w:t>
      </w:r>
      <w:r w:rsidR="2EC0DAD1" w:rsidRPr="346B67DF">
        <w:rPr>
          <w:rFonts w:eastAsiaTheme="minorEastAsia"/>
          <w:color w:val="000000" w:themeColor="text1"/>
        </w:rPr>
        <w:t>that wish to appeal internally assessed marks must do so at least 2 school weeks prior to the deadline for the centre to submit marks to the awarding body</w:t>
      </w:r>
      <w:r w:rsidR="092E2689" w:rsidRPr="346B67DF">
        <w:rPr>
          <w:rFonts w:eastAsiaTheme="minorEastAsia"/>
          <w:color w:val="000000" w:themeColor="text1"/>
        </w:rPr>
        <w:t xml:space="preserve"> as specified below</w:t>
      </w:r>
      <w:r w:rsidR="2EC0DAD1" w:rsidRPr="346B67DF">
        <w:rPr>
          <w:rFonts w:eastAsiaTheme="minorEastAsia"/>
          <w:color w:val="000000" w:themeColor="text1"/>
        </w:rPr>
        <w:t>:</w:t>
      </w:r>
    </w:p>
    <w:p w14:paraId="4147B69D" w14:textId="0B0E6F0D" w:rsidR="346B67DF" w:rsidRDefault="346B67DF" w:rsidP="346B67DF">
      <w:pPr>
        <w:pStyle w:val="ListParagraph"/>
        <w:spacing w:after="180"/>
        <w:ind w:left="360"/>
        <w:jc w:val="both"/>
        <w:rPr>
          <w:rFonts w:eastAsiaTheme="minorEastAsia"/>
          <w:color w:val="000000" w:themeColor="text1"/>
        </w:rPr>
      </w:pPr>
    </w:p>
    <w:p w14:paraId="6373A67B" w14:textId="3D574D9E" w:rsidR="50D2472D" w:rsidRDefault="50D2472D" w:rsidP="346B67DF">
      <w:pPr>
        <w:pStyle w:val="ListParagraph"/>
        <w:numPr>
          <w:ilvl w:val="1"/>
          <w:numId w:val="2"/>
        </w:numPr>
        <w:spacing w:after="180"/>
        <w:jc w:val="both"/>
        <w:rPr>
          <w:rFonts w:eastAsiaTheme="minorEastAsia"/>
          <w:color w:val="000000" w:themeColor="text1"/>
        </w:rPr>
      </w:pPr>
      <w:r w:rsidRPr="346B67DF">
        <w:rPr>
          <w:rFonts w:eastAsiaTheme="minorEastAsia"/>
          <w:color w:val="000000" w:themeColor="text1"/>
        </w:rPr>
        <w:t>AQA</w:t>
      </w:r>
      <w:r w:rsidR="0A20F6E4" w:rsidRPr="346B67DF">
        <w:rPr>
          <w:rFonts w:eastAsiaTheme="minorEastAsia"/>
          <w:color w:val="000000" w:themeColor="text1"/>
        </w:rPr>
        <w:t xml:space="preserve"> – 7</w:t>
      </w:r>
      <w:r w:rsidR="0A20F6E4" w:rsidRPr="346B67DF">
        <w:rPr>
          <w:rFonts w:eastAsiaTheme="minorEastAsia"/>
          <w:color w:val="000000" w:themeColor="text1"/>
          <w:vertAlign w:val="superscript"/>
        </w:rPr>
        <w:t>th</w:t>
      </w:r>
      <w:r w:rsidR="0A20F6E4" w:rsidRPr="346B67DF">
        <w:rPr>
          <w:rFonts w:eastAsiaTheme="minorEastAsia"/>
          <w:color w:val="000000" w:themeColor="text1"/>
        </w:rPr>
        <w:t xml:space="preserve"> May</w:t>
      </w:r>
    </w:p>
    <w:p w14:paraId="3B6F54BC" w14:textId="105226C2" w:rsidR="0A20F6E4" w:rsidRDefault="0A20F6E4" w:rsidP="346B67DF">
      <w:pPr>
        <w:pStyle w:val="ListParagraph"/>
        <w:numPr>
          <w:ilvl w:val="1"/>
          <w:numId w:val="2"/>
        </w:numPr>
        <w:spacing w:after="180"/>
        <w:jc w:val="both"/>
        <w:rPr>
          <w:rFonts w:eastAsiaTheme="minorEastAsia"/>
          <w:color w:val="000000" w:themeColor="text1"/>
        </w:rPr>
      </w:pPr>
      <w:r w:rsidRPr="346B67DF">
        <w:rPr>
          <w:rFonts w:eastAsiaTheme="minorEastAsia"/>
          <w:color w:val="000000" w:themeColor="text1"/>
        </w:rPr>
        <w:t>EDUQAS – 5</w:t>
      </w:r>
      <w:r w:rsidRPr="346B67DF">
        <w:rPr>
          <w:rFonts w:eastAsiaTheme="minorEastAsia"/>
          <w:color w:val="000000" w:themeColor="text1"/>
          <w:vertAlign w:val="superscript"/>
        </w:rPr>
        <w:t>th</w:t>
      </w:r>
      <w:r w:rsidRPr="346B67DF">
        <w:rPr>
          <w:rFonts w:eastAsiaTheme="minorEastAsia"/>
          <w:color w:val="000000" w:themeColor="text1"/>
        </w:rPr>
        <w:t xml:space="preserve"> May</w:t>
      </w:r>
    </w:p>
    <w:p w14:paraId="4233028D" w14:textId="2435CF53" w:rsidR="0A20F6E4" w:rsidRDefault="0A20F6E4" w:rsidP="346B67DF">
      <w:pPr>
        <w:pStyle w:val="ListParagraph"/>
        <w:numPr>
          <w:ilvl w:val="1"/>
          <w:numId w:val="2"/>
        </w:numPr>
        <w:spacing w:after="180"/>
        <w:jc w:val="both"/>
        <w:rPr>
          <w:rFonts w:eastAsiaTheme="minorEastAsia"/>
          <w:color w:val="000000" w:themeColor="text1"/>
        </w:rPr>
      </w:pPr>
      <w:r w:rsidRPr="346B67DF">
        <w:rPr>
          <w:rFonts w:eastAsiaTheme="minorEastAsia"/>
          <w:color w:val="000000" w:themeColor="text1"/>
        </w:rPr>
        <w:t>OCR – 15</w:t>
      </w:r>
      <w:r w:rsidRPr="346B67DF">
        <w:rPr>
          <w:rFonts w:eastAsiaTheme="minorEastAsia"/>
          <w:color w:val="000000" w:themeColor="text1"/>
          <w:vertAlign w:val="superscript"/>
        </w:rPr>
        <w:t>th</w:t>
      </w:r>
      <w:r w:rsidRPr="346B67DF">
        <w:rPr>
          <w:rFonts w:eastAsiaTheme="minorEastAsia"/>
          <w:color w:val="000000" w:themeColor="text1"/>
        </w:rPr>
        <w:t xml:space="preserve"> May</w:t>
      </w:r>
    </w:p>
    <w:p w14:paraId="3451996B" w14:textId="12063EF9" w:rsidR="0A20F6E4" w:rsidRDefault="0A20F6E4" w:rsidP="346B67DF">
      <w:pPr>
        <w:pStyle w:val="ListParagraph"/>
        <w:numPr>
          <w:ilvl w:val="1"/>
          <w:numId w:val="2"/>
        </w:numPr>
        <w:spacing w:after="180"/>
        <w:jc w:val="both"/>
        <w:rPr>
          <w:rFonts w:eastAsiaTheme="minorEastAsia"/>
          <w:color w:val="000000" w:themeColor="text1"/>
        </w:rPr>
      </w:pPr>
      <w:r w:rsidRPr="346B67DF">
        <w:rPr>
          <w:rFonts w:eastAsiaTheme="minorEastAsia"/>
          <w:color w:val="000000" w:themeColor="text1"/>
        </w:rPr>
        <w:t>Pearson Edexcel – 15</w:t>
      </w:r>
      <w:r w:rsidRPr="346B67DF">
        <w:rPr>
          <w:rFonts w:eastAsiaTheme="minorEastAsia"/>
          <w:color w:val="000000" w:themeColor="text1"/>
          <w:vertAlign w:val="superscript"/>
        </w:rPr>
        <w:t>th</w:t>
      </w:r>
      <w:r w:rsidRPr="346B67DF">
        <w:rPr>
          <w:rFonts w:eastAsiaTheme="minorEastAsia"/>
          <w:color w:val="000000" w:themeColor="text1"/>
        </w:rPr>
        <w:t xml:space="preserve"> May</w:t>
      </w:r>
    </w:p>
    <w:p w14:paraId="3BF1224F" w14:textId="4E53127F" w:rsidR="346B67DF" w:rsidRDefault="346B67DF" w:rsidP="346B67DF">
      <w:pPr>
        <w:spacing w:after="180"/>
        <w:jc w:val="both"/>
        <w:rPr>
          <w:rFonts w:eastAsiaTheme="minorEastAsia"/>
          <w:color w:val="000000" w:themeColor="text1"/>
        </w:rPr>
      </w:pPr>
    </w:p>
    <w:p w14:paraId="0A21458F" w14:textId="63D3403B" w:rsidR="346B67DF" w:rsidRDefault="346B67DF" w:rsidP="346B67DF">
      <w:pPr>
        <w:spacing w:after="180"/>
        <w:jc w:val="both"/>
        <w:rPr>
          <w:rFonts w:eastAsiaTheme="minorEastAsia"/>
          <w:color w:val="000000" w:themeColor="text1"/>
        </w:rPr>
      </w:pPr>
    </w:p>
    <w:p w14:paraId="4D5574F8" w14:textId="47A82BC1" w:rsidR="346B67DF" w:rsidRDefault="346B67DF" w:rsidP="346B67DF">
      <w:pPr>
        <w:spacing w:after="180"/>
        <w:jc w:val="both"/>
        <w:rPr>
          <w:rFonts w:eastAsiaTheme="minorEastAsia"/>
          <w:color w:val="000000" w:themeColor="text1"/>
        </w:rPr>
      </w:pPr>
    </w:p>
    <w:p w14:paraId="44CC62FD" w14:textId="04F68FFE" w:rsidR="346B67DF" w:rsidRDefault="346B67DF" w:rsidP="346B67DF">
      <w:pPr>
        <w:spacing w:after="180"/>
        <w:jc w:val="both"/>
        <w:rPr>
          <w:rFonts w:eastAsiaTheme="minorEastAsia"/>
          <w:color w:val="000000" w:themeColor="text1"/>
        </w:rPr>
      </w:pPr>
    </w:p>
    <w:p w14:paraId="7AD35F87" w14:textId="00707E6D" w:rsidR="346B67DF" w:rsidRDefault="346B67DF" w:rsidP="346B67DF">
      <w:pPr>
        <w:spacing w:after="180"/>
        <w:jc w:val="both"/>
        <w:rPr>
          <w:rFonts w:eastAsiaTheme="minorEastAsia"/>
          <w:color w:val="000000" w:themeColor="text1"/>
        </w:rPr>
      </w:pPr>
    </w:p>
    <w:p w14:paraId="084EC9C9" w14:textId="5D50291F" w:rsidR="346B67DF" w:rsidRDefault="346B67DF" w:rsidP="346B67DF">
      <w:pPr>
        <w:spacing w:after="180"/>
        <w:jc w:val="both"/>
        <w:rPr>
          <w:rFonts w:eastAsiaTheme="minorEastAsia"/>
          <w:color w:val="000000" w:themeColor="text1"/>
        </w:rPr>
      </w:pPr>
    </w:p>
    <w:p w14:paraId="3CD17C20" w14:textId="79D86F52" w:rsidR="346B67DF" w:rsidRDefault="346B67DF" w:rsidP="346B67DF">
      <w:pPr>
        <w:spacing w:after="180"/>
        <w:jc w:val="both"/>
        <w:rPr>
          <w:rFonts w:eastAsiaTheme="minorEastAsia"/>
          <w:color w:val="000000" w:themeColor="text1"/>
        </w:rPr>
      </w:pPr>
    </w:p>
    <w:p w14:paraId="183FDBCB" w14:textId="3055978F" w:rsidR="346B67DF" w:rsidRDefault="346B67DF" w:rsidP="346B67DF">
      <w:pPr>
        <w:spacing w:after="180"/>
        <w:jc w:val="both"/>
        <w:rPr>
          <w:rFonts w:eastAsiaTheme="minorEastAsia"/>
          <w:color w:val="000000" w:themeColor="text1"/>
        </w:rPr>
      </w:pPr>
    </w:p>
    <w:p w14:paraId="56457478" w14:textId="107BE5CC" w:rsidR="346B67DF" w:rsidRDefault="346B67DF" w:rsidP="346B67DF">
      <w:pPr>
        <w:spacing w:after="180"/>
        <w:jc w:val="both"/>
        <w:rPr>
          <w:rFonts w:eastAsiaTheme="minorEastAsia"/>
          <w:color w:val="000000" w:themeColor="text1"/>
        </w:rPr>
      </w:pPr>
    </w:p>
    <w:p w14:paraId="63A2BFF2" w14:textId="4DD00C16" w:rsidR="346B67DF" w:rsidRDefault="346B67DF" w:rsidP="346B67DF">
      <w:pPr>
        <w:spacing w:after="180"/>
        <w:jc w:val="both"/>
        <w:rPr>
          <w:rFonts w:eastAsiaTheme="minorEastAsia"/>
          <w:color w:val="000000" w:themeColor="text1"/>
        </w:rPr>
      </w:pPr>
    </w:p>
    <w:p w14:paraId="5DE84701" w14:textId="409C2AB9" w:rsidR="346B67DF" w:rsidRDefault="346B67DF" w:rsidP="346B67DF">
      <w:pPr>
        <w:spacing w:after="180"/>
        <w:jc w:val="both"/>
        <w:rPr>
          <w:rFonts w:eastAsiaTheme="minorEastAsia"/>
          <w:color w:val="000000" w:themeColor="text1"/>
        </w:rPr>
      </w:pPr>
    </w:p>
    <w:p w14:paraId="795ED5DF" w14:textId="35AA5C7D" w:rsidR="346B67DF" w:rsidRDefault="346B67DF" w:rsidP="346B67DF">
      <w:pPr>
        <w:spacing w:after="180"/>
        <w:jc w:val="both"/>
        <w:rPr>
          <w:rFonts w:eastAsiaTheme="minorEastAsia"/>
          <w:color w:val="000000" w:themeColor="text1"/>
        </w:rPr>
      </w:pPr>
    </w:p>
    <w:p w14:paraId="1366A1D4" w14:textId="49AC8643" w:rsidR="346B67DF" w:rsidRDefault="346B67DF" w:rsidP="346B67DF">
      <w:pPr>
        <w:spacing w:after="180"/>
        <w:jc w:val="both"/>
        <w:rPr>
          <w:rFonts w:eastAsiaTheme="minorEastAsia"/>
          <w:color w:val="000000" w:themeColor="text1"/>
        </w:rPr>
      </w:pPr>
    </w:p>
    <w:p w14:paraId="70F79761" w14:textId="1401C77E" w:rsidR="346B67DF" w:rsidRDefault="346B67DF" w:rsidP="346B67DF">
      <w:pPr>
        <w:spacing w:after="180"/>
        <w:jc w:val="both"/>
        <w:rPr>
          <w:rFonts w:eastAsiaTheme="minorEastAsia"/>
          <w:color w:val="000000" w:themeColor="text1"/>
        </w:rPr>
      </w:pPr>
    </w:p>
    <w:p w14:paraId="2A6A90CE" w14:textId="24CD7DEF" w:rsidR="346B67DF" w:rsidRDefault="346B67DF" w:rsidP="346B67DF">
      <w:pPr>
        <w:spacing w:after="180"/>
        <w:jc w:val="both"/>
        <w:rPr>
          <w:rFonts w:eastAsiaTheme="minorEastAsia"/>
          <w:color w:val="000000" w:themeColor="text1"/>
        </w:rPr>
      </w:pPr>
    </w:p>
    <w:p w14:paraId="281A2374" w14:textId="234B9E36" w:rsidR="346B67DF" w:rsidRDefault="346B67DF" w:rsidP="346B67DF">
      <w:pPr>
        <w:spacing w:after="180"/>
        <w:jc w:val="both"/>
        <w:rPr>
          <w:rFonts w:eastAsiaTheme="minorEastAsia"/>
          <w:color w:val="000000" w:themeColor="text1"/>
        </w:rPr>
      </w:pPr>
    </w:p>
    <w:p w14:paraId="18E35743" w14:textId="1FD04C58" w:rsidR="346B67DF" w:rsidRDefault="346B67DF" w:rsidP="346B67DF">
      <w:pPr>
        <w:spacing w:after="180"/>
        <w:jc w:val="both"/>
        <w:rPr>
          <w:rFonts w:eastAsiaTheme="minorEastAsia"/>
          <w:color w:val="000000" w:themeColor="text1"/>
        </w:rPr>
      </w:pPr>
    </w:p>
    <w:p w14:paraId="53FA484F" w14:textId="070FB321" w:rsidR="346B67DF" w:rsidRDefault="346B67DF" w:rsidP="346B67DF">
      <w:pPr>
        <w:spacing w:after="180"/>
        <w:jc w:val="both"/>
        <w:rPr>
          <w:rFonts w:eastAsiaTheme="minorEastAsia"/>
          <w:color w:val="000000" w:themeColor="text1"/>
        </w:rPr>
      </w:pPr>
    </w:p>
    <w:p w14:paraId="64F0FE75" w14:textId="4DF7A6B1" w:rsidR="346B67DF" w:rsidRDefault="346B67DF" w:rsidP="346B67DF">
      <w:pPr>
        <w:spacing w:after="180"/>
        <w:jc w:val="both"/>
        <w:rPr>
          <w:rFonts w:eastAsiaTheme="minorEastAsia"/>
          <w:color w:val="000000" w:themeColor="text1"/>
        </w:rPr>
      </w:pPr>
    </w:p>
    <w:p w14:paraId="4B4A6E50" w14:textId="5E73C567" w:rsidR="346B67DF" w:rsidRDefault="346B67DF" w:rsidP="346B67DF">
      <w:pPr>
        <w:spacing w:after="180"/>
        <w:ind w:left="1080"/>
        <w:jc w:val="both"/>
        <w:rPr>
          <w:rFonts w:eastAsiaTheme="minorEastAsia"/>
          <w:color w:val="000000" w:themeColor="text1"/>
        </w:rPr>
      </w:pPr>
    </w:p>
    <w:p w14:paraId="7410C397" w14:textId="2E2A10CB" w:rsidR="6B63B4DB" w:rsidRDefault="6B63B4DB" w:rsidP="346B67DF">
      <w:pPr>
        <w:rPr>
          <w:b/>
          <w:bCs/>
          <w:sz w:val="32"/>
          <w:szCs w:val="32"/>
        </w:rPr>
      </w:pPr>
      <w:r w:rsidRPr="346B67DF">
        <w:rPr>
          <w:b/>
          <w:bCs/>
          <w:sz w:val="32"/>
          <w:szCs w:val="32"/>
        </w:rPr>
        <w:lastRenderedPageBreak/>
        <w:t>Appendix 2: OBHS Internal Assessment Appeal Procedure</w:t>
      </w:r>
    </w:p>
    <w:p w14:paraId="66EE95F5" w14:textId="5808E10B" w:rsidR="58CA6454" w:rsidRDefault="58CA6454"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Prior to</w:t>
      </w:r>
      <w:r w:rsidR="2FBA1AF1" w:rsidRPr="346B67DF">
        <w:rPr>
          <w:rFonts w:eastAsiaTheme="minorEastAsia"/>
          <w:color w:val="000000" w:themeColor="text1"/>
        </w:rPr>
        <w:t xml:space="preserve"> formally</w:t>
      </w:r>
      <w:r w:rsidRPr="346B67DF">
        <w:rPr>
          <w:rFonts w:eastAsiaTheme="minorEastAsia"/>
          <w:color w:val="000000" w:themeColor="text1"/>
        </w:rPr>
        <w:t xml:space="preserve"> appealing, candidates may request materials relating to the internal assessment e.g. </w:t>
      </w:r>
      <w:r w:rsidR="322614A2" w:rsidRPr="346B67DF">
        <w:rPr>
          <w:rFonts w:eastAsiaTheme="minorEastAsia"/>
          <w:color w:val="000000" w:themeColor="text1"/>
        </w:rPr>
        <w:t xml:space="preserve">a copy of the marked assessment, mark scheme to help them decide </w:t>
      </w:r>
      <w:r w:rsidR="53A74F5B" w:rsidRPr="346B67DF">
        <w:rPr>
          <w:rFonts w:eastAsiaTheme="minorEastAsia"/>
          <w:color w:val="000000" w:themeColor="text1"/>
        </w:rPr>
        <w:t>if they wish to pursue an appeal. Requested materials will be provided within 3 school days.</w:t>
      </w:r>
    </w:p>
    <w:p w14:paraId="358E649D" w14:textId="0B8F8A59" w:rsidR="53A74F5B" w:rsidRDefault="53A74F5B"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If a candidate wishes to appeal, it</w:t>
      </w:r>
      <w:r w:rsidR="6B63B4DB" w:rsidRPr="346B67DF">
        <w:rPr>
          <w:rFonts w:eastAsiaTheme="minorEastAsia"/>
          <w:color w:val="000000" w:themeColor="text1"/>
        </w:rPr>
        <w:t xml:space="preserve"> should be made in writing to the Examinations Officer, clearly stating the details of the complaint and the reasons for the appeal using the OBHS Internal Assessment Appeals Form (Appendix 3).</w:t>
      </w:r>
    </w:p>
    <w:p w14:paraId="65C01ACD" w14:textId="3A7575A7" w:rsidR="6B63B4DB" w:rsidRDefault="6B63B4DB"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The appeal must be submitted at least 2 weeks before the deadline for submitting controlled assessment marks to the relevant Awarding Body (Deadlines: Appendix 1).</w:t>
      </w:r>
    </w:p>
    <w:p w14:paraId="47F909E0" w14:textId="7818B088" w:rsidR="6B63B4DB" w:rsidRDefault="6B63B4DB"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The teacher(s) concerned in the original marking of the assessment which is the subject of appeal will respond in writing to the Examinations Officer, a copy will be provided to the candidate.</w:t>
      </w:r>
    </w:p>
    <w:p w14:paraId="2EA17321" w14:textId="4C4C3566" w:rsidR="6B63B4DB" w:rsidRDefault="6B63B4DB"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If the candidate remains dissatisfied following this written response, they may request a personal hearing before an appeals panel; which must be made in writing within 2 days of receipt of the written response to the initial appeal.</w:t>
      </w:r>
    </w:p>
    <w:p w14:paraId="6187845B" w14:textId="4958B9C8" w:rsidR="6B63B4DB" w:rsidRDefault="6B63B4DB"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The appeals panel will consist of the Examinations Officer, the member of staff concerned and two of the following: The Head of Centre, Deputy Headteacher, Assistant Headteacher or Curriculum Lead.</w:t>
      </w:r>
    </w:p>
    <w:p w14:paraId="0110CD59" w14:textId="776C20F6" w:rsidR="6B63B4DB" w:rsidRDefault="6B63B4DB"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The candidate will be given at least 2 days notice of the appeal hearing, a breakdown of the marks awarded will be provided to the candidate in advance of the hearing.</w:t>
      </w:r>
    </w:p>
    <w:p w14:paraId="06385A6A" w14:textId="4F2F5A31" w:rsidR="6B63B4DB" w:rsidRDefault="6B63B4DB"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The candidate may bring a parent or carer to the appeal hearing.</w:t>
      </w:r>
    </w:p>
    <w:p w14:paraId="32A63493" w14:textId="319A1BF0" w:rsidR="6B63B4DB" w:rsidRDefault="6B63B4DB" w:rsidP="346B67DF">
      <w:pPr>
        <w:pStyle w:val="ListParagraph"/>
        <w:numPr>
          <w:ilvl w:val="0"/>
          <w:numId w:val="2"/>
        </w:numPr>
        <w:spacing w:after="180"/>
        <w:jc w:val="both"/>
        <w:rPr>
          <w:rFonts w:eastAsiaTheme="minorEastAsia"/>
          <w:color w:val="000000" w:themeColor="text1"/>
        </w:rPr>
      </w:pPr>
      <w:r w:rsidRPr="346B67DF">
        <w:rPr>
          <w:rFonts w:eastAsiaTheme="minorEastAsia"/>
          <w:color w:val="000000" w:themeColor="text1"/>
        </w:rPr>
        <w:t xml:space="preserve">Following the appeal hearing the Examinations Officer will convey the outcome and reasons provided to the candidate in writing; a written record of the appeal will be </w:t>
      </w:r>
      <w:r w:rsidR="3BAA4F3B" w:rsidRPr="346B67DF">
        <w:rPr>
          <w:rFonts w:eastAsiaTheme="minorEastAsia"/>
          <w:color w:val="000000" w:themeColor="text1"/>
        </w:rPr>
        <w:t>store</w:t>
      </w:r>
      <w:r w:rsidRPr="346B67DF">
        <w:rPr>
          <w:rFonts w:eastAsiaTheme="minorEastAsia"/>
          <w:color w:val="000000" w:themeColor="text1"/>
        </w:rPr>
        <w:t>d</w:t>
      </w:r>
      <w:r w:rsidR="086C2898" w:rsidRPr="346B67DF">
        <w:rPr>
          <w:rFonts w:eastAsiaTheme="minorEastAsia"/>
          <w:color w:val="000000" w:themeColor="text1"/>
        </w:rPr>
        <w:t xml:space="preserve"> and a log of all appeals maintained.</w:t>
      </w:r>
      <w:r w:rsidRPr="346B67DF">
        <w:rPr>
          <w:rFonts w:eastAsiaTheme="minorEastAsia"/>
          <w:color w:val="000000" w:themeColor="text1"/>
        </w:rPr>
        <w:t xml:space="preserve"> </w:t>
      </w:r>
      <w:r w:rsidR="7D2CD58A" w:rsidRPr="346B67DF">
        <w:rPr>
          <w:rFonts w:eastAsiaTheme="minorEastAsia"/>
          <w:color w:val="000000" w:themeColor="text1"/>
        </w:rPr>
        <w:t>A</w:t>
      </w:r>
      <w:r w:rsidRPr="346B67DF">
        <w:rPr>
          <w:rFonts w:eastAsiaTheme="minorEastAsia"/>
          <w:color w:val="000000" w:themeColor="text1"/>
        </w:rPr>
        <w:t>warding bodies will be informed of any changes to internally assessed marks as a result of an appeal.</w:t>
      </w:r>
    </w:p>
    <w:p w14:paraId="38BCAD09" w14:textId="3F17A080" w:rsidR="346B67DF" w:rsidRDefault="346B67DF" w:rsidP="346B67DF">
      <w:pPr>
        <w:spacing w:after="180"/>
        <w:jc w:val="both"/>
        <w:rPr>
          <w:rFonts w:eastAsiaTheme="minorEastAsia"/>
          <w:color w:val="000000" w:themeColor="text1"/>
        </w:rPr>
      </w:pPr>
    </w:p>
    <w:p w14:paraId="0C2030E1" w14:textId="275BA175" w:rsidR="346B67DF" w:rsidRDefault="346B67DF" w:rsidP="346B67DF">
      <w:pPr>
        <w:spacing w:after="180"/>
        <w:jc w:val="both"/>
        <w:rPr>
          <w:rFonts w:eastAsiaTheme="minorEastAsia"/>
          <w:color w:val="000000" w:themeColor="text1"/>
        </w:rPr>
      </w:pPr>
    </w:p>
    <w:p w14:paraId="7980E017" w14:textId="10FC222F" w:rsidR="346B67DF" w:rsidRDefault="346B67DF" w:rsidP="346B67DF">
      <w:pPr>
        <w:spacing w:after="180"/>
        <w:jc w:val="both"/>
        <w:rPr>
          <w:rFonts w:eastAsiaTheme="minorEastAsia"/>
          <w:color w:val="000000" w:themeColor="text1"/>
        </w:rPr>
      </w:pPr>
    </w:p>
    <w:p w14:paraId="03911AEE" w14:textId="6D759B6B" w:rsidR="346B67DF" w:rsidRDefault="346B67DF" w:rsidP="346B67DF">
      <w:pPr>
        <w:spacing w:after="180"/>
        <w:jc w:val="both"/>
        <w:rPr>
          <w:rFonts w:eastAsiaTheme="minorEastAsia"/>
          <w:color w:val="000000" w:themeColor="text1"/>
        </w:rPr>
      </w:pPr>
    </w:p>
    <w:p w14:paraId="0EC6CD80" w14:textId="0ABEDD8D" w:rsidR="346B67DF" w:rsidRDefault="346B67DF" w:rsidP="346B67DF">
      <w:pPr>
        <w:spacing w:after="180"/>
        <w:jc w:val="both"/>
        <w:rPr>
          <w:rFonts w:eastAsiaTheme="minorEastAsia"/>
          <w:color w:val="000000" w:themeColor="text1"/>
        </w:rPr>
      </w:pPr>
    </w:p>
    <w:p w14:paraId="3AD984E6" w14:textId="4591EEAF" w:rsidR="346B67DF" w:rsidRDefault="346B67DF" w:rsidP="346B67DF">
      <w:pPr>
        <w:spacing w:after="180"/>
        <w:jc w:val="both"/>
        <w:rPr>
          <w:rFonts w:eastAsiaTheme="minorEastAsia"/>
          <w:color w:val="000000" w:themeColor="text1"/>
        </w:rPr>
      </w:pPr>
    </w:p>
    <w:p w14:paraId="74829FB3" w14:textId="77777777" w:rsidR="001E3D94" w:rsidRDefault="001E3D94" w:rsidP="346B67DF">
      <w:pPr>
        <w:spacing w:after="180"/>
        <w:jc w:val="both"/>
        <w:rPr>
          <w:rFonts w:eastAsiaTheme="minorEastAsia"/>
          <w:color w:val="000000" w:themeColor="text1"/>
        </w:rPr>
      </w:pPr>
    </w:p>
    <w:p w14:paraId="74FC0039" w14:textId="287BE9E1" w:rsidR="346B67DF" w:rsidRDefault="346B67DF" w:rsidP="346B67DF">
      <w:pPr>
        <w:spacing w:after="180"/>
        <w:jc w:val="both"/>
        <w:rPr>
          <w:rFonts w:eastAsiaTheme="minorEastAsia"/>
          <w:color w:val="000000" w:themeColor="text1"/>
        </w:rPr>
      </w:pPr>
    </w:p>
    <w:p w14:paraId="73F2671D" w14:textId="1D854688" w:rsidR="0484EA23" w:rsidRDefault="0484EA23" w:rsidP="346B67DF">
      <w:pPr>
        <w:spacing w:after="180"/>
        <w:jc w:val="both"/>
        <w:rPr>
          <w:rFonts w:eastAsiaTheme="minorEastAsia"/>
          <w:b/>
          <w:bCs/>
          <w:color w:val="000000" w:themeColor="text1"/>
          <w:sz w:val="32"/>
          <w:szCs w:val="32"/>
        </w:rPr>
      </w:pPr>
      <w:r w:rsidRPr="346B67DF">
        <w:rPr>
          <w:rFonts w:eastAsiaTheme="minorEastAsia"/>
          <w:b/>
          <w:bCs/>
          <w:color w:val="000000" w:themeColor="text1"/>
          <w:sz w:val="32"/>
          <w:szCs w:val="32"/>
        </w:rPr>
        <w:lastRenderedPageBreak/>
        <w:t>Appendix 3: OBHS Internal Assessment Appeals Form</w:t>
      </w:r>
    </w:p>
    <w:tbl>
      <w:tblPr>
        <w:tblStyle w:val="TableGrid"/>
        <w:tblpPr w:leftFromText="180" w:rightFromText="180" w:vertAnchor="text" w:tblpY="1"/>
        <w:tblOverlap w:val="never"/>
        <w:tblW w:w="0" w:type="auto"/>
        <w:tblLook w:val="06A0" w:firstRow="1" w:lastRow="0" w:firstColumn="1" w:lastColumn="0" w:noHBand="1" w:noVBand="1"/>
      </w:tblPr>
      <w:tblGrid>
        <w:gridCol w:w="1440"/>
        <w:gridCol w:w="2280"/>
      </w:tblGrid>
      <w:tr w:rsidR="346B67DF" w14:paraId="24B7F3B5" w14:textId="77777777" w:rsidTr="001E3D94">
        <w:trPr>
          <w:trHeight w:val="300"/>
        </w:trPr>
        <w:tc>
          <w:tcPr>
            <w:tcW w:w="3720" w:type="dxa"/>
            <w:gridSpan w:val="2"/>
            <w:shd w:val="clear" w:color="auto" w:fill="D9E2F3"/>
          </w:tcPr>
          <w:p w14:paraId="233B3468" w14:textId="11D66B47" w:rsidR="4F3B6725" w:rsidRDefault="4F3B6725" w:rsidP="001E3D94">
            <w:pPr>
              <w:jc w:val="center"/>
              <w:rPr>
                <w:b/>
                <w:bCs/>
              </w:rPr>
            </w:pPr>
            <w:r w:rsidRPr="346B67DF">
              <w:rPr>
                <w:b/>
                <w:bCs/>
              </w:rPr>
              <w:t>FOR CENTRE USE ONLY</w:t>
            </w:r>
          </w:p>
        </w:tc>
      </w:tr>
      <w:tr w:rsidR="346B67DF" w14:paraId="52A8B8C9" w14:textId="77777777" w:rsidTr="001E3D94">
        <w:trPr>
          <w:trHeight w:val="300"/>
        </w:trPr>
        <w:tc>
          <w:tcPr>
            <w:tcW w:w="1440" w:type="dxa"/>
            <w:shd w:val="clear" w:color="auto" w:fill="D9E2F3"/>
          </w:tcPr>
          <w:p w14:paraId="531279F0" w14:textId="1D7C87A3" w:rsidR="4F3B6725" w:rsidRDefault="4F3B6725" w:rsidP="001E3D94">
            <w:pPr>
              <w:rPr>
                <w:b/>
                <w:bCs/>
              </w:rPr>
            </w:pPr>
            <w:r w:rsidRPr="346B67DF">
              <w:rPr>
                <w:b/>
                <w:bCs/>
              </w:rPr>
              <w:t>Date of Receipt</w:t>
            </w:r>
          </w:p>
        </w:tc>
        <w:tc>
          <w:tcPr>
            <w:tcW w:w="2280" w:type="dxa"/>
          </w:tcPr>
          <w:p w14:paraId="2CBCE0C5" w14:textId="00BB271D" w:rsidR="346B67DF" w:rsidRDefault="346B67DF" w:rsidP="001E3D94"/>
        </w:tc>
      </w:tr>
      <w:tr w:rsidR="346B67DF" w14:paraId="2A401D1B" w14:textId="77777777" w:rsidTr="001E3D94">
        <w:trPr>
          <w:trHeight w:val="300"/>
        </w:trPr>
        <w:tc>
          <w:tcPr>
            <w:tcW w:w="1440" w:type="dxa"/>
            <w:shd w:val="clear" w:color="auto" w:fill="D9E2F3"/>
          </w:tcPr>
          <w:p w14:paraId="797754EE" w14:textId="6B5DC7CF" w:rsidR="4F3B6725" w:rsidRDefault="4F3B6725" w:rsidP="001E3D94">
            <w:pPr>
              <w:rPr>
                <w:b/>
                <w:bCs/>
              </w:rPr>
            </w:pPr>
            <w:r w:rsidRPr="346B67DF">
              <w:rPr>
                <w:b/>
                <w:bCs/>
              </w:rPr>
              <w:t>Reference Number</w:t>
            </w:r>
          </w:p>
        </w:tc>
        <w:tc>
          <w:tcPr>
            <w:tcW w:w="2280" w:type="dxa"/>
          </w:tcPr>
          <w:p w14:paraId="5B930169" w14:textId="00BB271D" w:rsidR="346B67DF" w:rsidRDefault="346B67DF" w:rsidP="001E3D94"/>
        </w:tc>
      </w:tr>
    </w:tbl>
    <w:p w14:paraId="5ABCEE7E" w14:textId="69DE4EB1" w:rsidR="346B67DF" w:rsidRDefault="001E3D94" w:rsidP="346B67DF">
      <w:r w:rsidRPr="003E3B38">
        <w:rPr>
          <w:noProof/>
        </w:rPr>
        <w:drawing>
          <wp:anchor distT="0" distB="0" distL="114300" distR="114300" simplePos="0" relativeHeight="251663360" behindDoc="0" locked="0" layoutInCell="1" allowOverlap="1" wp14:anchorId="6C1E19FF" wp14:editId="488B277C">
            <wp:simplePos x="0" y="0"/>
            <wp:positionH relativeFrom="margin">
              <wp:posOffset>4514850</wp:posOffset>
            </wp:positionH>
            <wp:positionV relativeFrom="margin">
              <wp:posOffset>409575</wp:posOffset>
            </wp:positionV>
            <wp:extent cx="1133475" cy="956310"/>
            <wp:effectExtent l="0" t="0" r="9525" b="0"/>
            <wp:wrapNone/>
            <wp:docPr id="1990395732" name="Picture 19903957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33475" cy="956310"/>
                    </a:xfrm>
                    <a:prstGeom prst="rect">
                      <a:avLst/>
                    </a:prstGeom>
                  </pic:spPr>
                </pic:pic>
              </a:graphicData>
            </a:graphic>
            <wp14:sizeRelH relativeFrom="page">
              <wp14:pctWidth>0</wp14:pctWidth>
            </wp14:sizeRelH>
            <wp14:sizeRelV relativeFrom="page">
              <wp14:pctHeight>0</wp14:pctHeight>
            </wp14:sizeRelV>
          </wp:anchor>
        </w:drawing>
      </w:r>
      <w:r>
        <w:br w:type="textWrapping" w:clear="all"/>
      </w:r>
    </w:p>
    <w:p w14:paraId="0A97FBAC" w14:textId="3A9B9F8E" w:rsidR="2C7485F2" w:rsidRDefault="2C7485F2" w:rsidP="346B67DF">
      <w:pPr>
        <w:jc w:val="both"/>
      </w:pPr>
      <w:r>
        <w:t xml:space="preserve">Candidates that wish to appeal an internal assessment decision should complete this form in line with the </w:t>
      </w:r>
      <w:hyperlink r:id="rId32">
        <w:r w:rsidRPr="346B67DF">
          <w:rPr>
            <w:rStyle w:val="Hyperlink"/>
          </w:rPr>
          <w:t>OBHS Internal Assessment Appeal Policy 25-26</w:t>
        </w:r>
      </w:hyperlink>
      <w:r w:rsidR="06063CB3">
        <w:t xml:space="preserve"> which should be</w:t>
      </w:r>
      <w:r w:rsidR="29A39B1F">
        <w:t xml:space="preserve"> signed, dated and</w:t>
      </w:r>
      <w:r w:rsidR="06063CB3">
        <w:t xml:space="preserve"> submitted to the Examinations Officer </w:t>
      </w:r>
      <w:r w:rsidR="07C3BFB4">
        <w:t>on behalf of the Head of Centre to the timescale indicated in the OBHS Internal Assessment Appeals Procedure</w:t>
      </w:r>
      <w:r w:rsidR="36B8D3B2">
        <w:t>.</w:t>
      </w:r>
    </w:p>
    <w:tbl>
      <w:tblPr>
        <w:tblStyle w:val="TableGrid"/>
        <w:tblW w:w="0" w:type="auto"/>
        <w:tblLook w:val="06A0" w:firstRow="1" w:lastRow="0" w:firstColumn="1" w:lastColumn="0" w:noHBand="1" w:noVBand="1"/>
      </w:tblPr>
      <w:tblGrid>
        <w:gridCol w:w="1890"/>
        <w:gridCol w:w="2618"/>
        <w:gridCol w:w="2070"/>
        <w:gridCol w:w="2438"/>
      </w:tblGrid>
      <w:tr w:rsidR="346B67DF" w14:paraId="363D9597" w14:textId="77777777" w:rsidTr="346B67DF">
        <w:trPr>
          <w:trHeight w:val="300"/>
        </w:trPr>
        <w:tc>
          <w:tcPr>
            <w:tcW w:w="1890" w:type="dxa"/>
            <w:shd w:val="clear" w:color="auto" w:fill="D9E2F3"/>
            <w:vAlign w:val="center"/>
          </w:tcPr>
          <w:p w14:paraId="3DDA75E9" w14:textId="3DEF0E5B" w:rsidR="562E1DE2" w:rsidRDefault="562E1DE2" w:rsidP="346B67DF">
            <w:pPr>
              <w:jc w:val="center"/>
              <w:rPr>
                <w:rFonts w:eastAsiaTheme="minorEastAsia"/>
                <w:b/>
                <w:bCs/>
                <w:color w:val="000000" w:themeColor="text1"/>
              </w:rPr>
            </w:pPr>
            <w:r w:rsidRPr="346B67DF">
              <w:rPr>
                <w:rFonts w:eastAsiaTheme="minorEastAsia"/>
                <w:b/>
                <w:bCs/>
                <w:color w:val="000000" w:themeColor="text1"/>
              </w:rPr>
              <w:t>Appellant</w:t>
            </w:r>
          </w:p>
          <w:p w14:paraId="3FDBB449" w14:textId="4D9D3010" w:rsidR="562E1DE2" w:rsidRDefault="562E1DE2" w:rsidP="346B67DF">
            <w:pPr>
              <w:jc w:val="center"/>
              <w:rPr>
                <w:rFonts w:eastAsiaTheme="minorEastAsia"/>
                <w:b/>
                <w:bCs/>
                <w:color w:val="000000" w:themeColor="text1"/>
              </w:rPr>
            </w:pPr>
            <w:r w:rsidRPr="346B67DF">
              <w:rPr>
                <w:rFonts w:eastAsiaTheme="minorEastAsia"/>
                <w:b/>
                <w:bCs/>
                <w:color w:val="000000" w:themeColor="text1"/>
              </w:rPr>
              <w:t>Name</w:t>
            </w:r>
          </w:p>
        </w:tc>
        <w:tc>
          <w:tcPr>
            <w:tcW w:w="2618" w:type="dxa"/>
          </w:tcPr>
          <w:p w14:paraId="46DC386D" w14:textId="5F669692" w:rsidR="346B67DF" w:rsidRDefault="346B67DF" w:rsidP="346B67DF">
            <w:pPr>
              <w:rPr>
                <w:rFonts w:eastAsiaTheme="minorEastAsia"/>
                <w:b/>
                <w:bCs/>
                <w:color w:val="000000" w:themeColor="text1"/>
              </w:rPr>
            </w:pPr>
          </w:p>
        </w:tc>
        <w:tc>
          <w:tcPr>
            <w:tcW w:w="2070" w:type="dxa"/>
            <w:shd w:val="clear" w:color="auto" w:fill="D9E2F3"/>
            <w:vAlign w:val="center"/>
          </w:tcPr>
          <w:p w14:paraId="4AD280CE" w14:textId="5A3B7475" w:rsidR="6E038E2D" w:rsidRDefault="6E038E2D" w:rsidP="346B67DF">
            <w:pPr>
              <w:jc w:val="center"/>
              <w:rPr>
                <w:rFonts w:eastAsiaTheme="minorEastAsia"/>
                <w:b/>
                <w:bCs/>
                <w:color w:val="000000" w:themeColor="text1"/>
              </w:rPr>
            </w:pPr>
            <w:r w:rsidRPr="346B67DF">
              <w:rPr>
                <w:rFonts w:eastAsiaTheme="minorEastAsia"/>
                <w:b/>
                <w:bCs/>
                <w:color w:val="000000" w:themeColor="text1"/>
              </w:rPr>
              <w:t>Candidate Name (if different to appellant)</w:t>
            </w:r>
          </w:p>
        </w:tc>
        <w:tc>
          <w:tcPr>
            <w:tcW w:w="2438" w:type="dxa"/>
          </w:tcPr>
          <w:p w14:paraId="3024F56D" w14:textId="5F669692" w:rsidR="346B67DF" w:rsidRDefault="346B67DF" w:rsidP="346B67DF">
            <w:pPr>
              <w:rPr>
                <w:rFonts w:eastAsiaTheme="minorEastAsia"/>
                <w:b/>
                <w:bCs/>
                <w:color w:val="000000" w:themeColor="text1"/>
              </w:rPr>
            </w:pPr>
          </w:p>
        </w:tc>
      </w:tr>
      <w:tr w:rsidR="346B67DF" w14:paraId="5E70539A" w14:textId="77777777" w:rsidTr="346B67DF">
        <w:trPr>
          <w:trHeight w:val="300"/>
        </w:trPr>
        <w:tc>
          <w:tcPr>
            <w:tcW w:w="1890" w:type="dxa"/>
            <w:shd w:val="clear" w:color="auto" w:fill="D9E2F3"/>
            <w:vAlign w:val="center"/>
          </w:tcPr>
          <w:p w14:paraId="59073FED" w14:textId="219FA57F" w:rsidR="346B67DF" w:rsidRDefault="346B67DF" w:rsidP="346B67DF">
            <w:pPr>
              <w:jc w:val="center"/>
              <w:rPr>
                <w:rFonts w:eastAsiaTheme="minorEastAsia"/>
                <w:b/>
                <w:bCs/>
                <w:color w:val="000000" w:themeColor="text1"/>
              </w:rPr>
            </w:pPr>
          </w:p>
          <w:p w14:paraId="03954E32" w14:textId="704B0CB0" w:rsidR="585A0B37" w:rsidRDefault="585A0B37" w:rsidP="346B67DF">
            <w:pPr>
              <w:jc w:val="center"/>
              <w:rPr>
                <w:rFonts w:eastAsiaTheme="minorEastAsia"/>
                <w:b/>
                <w:bCs/>
                <w:color w:val="000000" w:themeColor="text1"/>
              </w:rPr>
            </w:pPr>
            <w:r w:rsidRPr="346B67DF">
              <w:rPr>
                <w:rFonts w:eastAsiaTheme="minorEastAsia"/>
                <w:b/>
                <w:bCs/>
                <w:color w:val="000000" w:themeColor="text1"/>
              </w:rPr>
              <w:t>Awarding Body</w:t>
            </w:r>
          </w:p>
          <w:p w14:paraId="610A8F08" w14:textId="460BD7AD" w:rsidR="346B67DF" w:rsidRDefault="346B67DF" w:rsidP="346B67DF">
            <w:pPr>
              <w:jc w:val="center"/>
              <w:rPr>
                <w:rFonts w:eastAsiaTheme="minorEastAsia"/>
                <w:b/>
                <w:bCs/>
                <w:color w:val="000000" w:themeColor="text1"/>
              </w:rPr>
            </w:pPr>
          </w:p>
        </w:tc>
        <w:tc>
          <w:tcPr>
            <w:tcW w:w="2618" w:type="dxa"/>
          </w:tcPr>
          <w:p w14:paraId="22F2F614" w14:textId="5F669692" w:rsidR="346B67DF" w:rsidRDefault="346B67DF" w:rsidP="346B67DF">
            <w:pPr>
              <w:rPr>
                <w:rFonts w:eastAsiaTheme="minorEastAsia"/>
                <w:b/>
                <w:bCs/>
                <w:color w:val="000000" w:themeColor="text1"/>
              </w:rPr>
            </w:pPr>
          </w:p>
        </w:tc>
        <w:tc>
          <w:tcPr>
            <w:tcW w:w="2070" w:type="dxa"/>
            <w:shd w:val="clear" w:color="auto" w:fill="D9E2F3"/>
            <w:vAlign w:val="center"/>
          </w:tcPr>
          <w:p w14:paraId="37BEEE05" w14:textId="6FF2B3CA" w:rsidR="6273F260" w:rsidRDefault="6273F260" w:rsidP="346B67DF">
            <w:pPr>
              <w:jc w:val="center"/>
              <w:rPr>
                <w:rFonts w:eastAsiaTheme="minorEastAsia"/>
                <w:b/>
                <w:bCs/>
                <w:color w:val="000000" w:themeColor="text1"/>
              </w:rPr>
            </w:pPr>
            <w:r w:rsidRPr="346B67DF">
              <w:rPr>
                <w:rFonts w:eastAsiaTheme="minorEastAsia"/>
                <w:b/>
                <w:bCs/>
                <w:color w:val="000000" w:themeColor="text1"/>
              </w:rPr>
              <w:t>Component/Unit Code</w:t>
            </w:r>
          </w:p>
        </w:tc>
        <w:tc>
          <w:tcPr>
            <w:tcW w:w="2438" w:type="dxa"/>
          </w:tcPr>
          <w:p w14:paraId="5C5E3692" w14:textId="5F669692" w:rsidR="346B67DF" w:rsidRDefault="346B67DF" w:rsidP="346B67DF">
            <w:pPr>
              <w:rPr>
                <w:rFonts w:eastAsiaTheme="minorEastAsia"/>
                <w:b/>
                <w:bCs/>
                <w:color w:val="000000" w:themeColor="text1"/>
              </w:rPr>
            </w:pPr>
          </w:p>
        </w:tc>
      </w:tr>
      <w:tr w:rsidR="346B67DF" w14:paraId="2256C39E" w14:textId="77777777" w:rsidTr="346B67DF">
        <w:trPr>
          <w:trHeight w:val="300"/>
        </w:trPr>
        <w:tc>
          <w:tcPr>
            <w:tcW w:w="1890" w:type="dxa"/>
            <w:shd w:val="clear" w:color="auto" w:fill="D9E2F3"/>
            <w:vAlign w:val="center"/>
          </w:tcPr>
          <w:p w14:paraId="54DF4DE9" w14:textId="1E33FCC8" w:rsidR="346B67DF" w:rsidRDefault="346B67DF" w:rsidP="346B67DF">
            <w:pPr>
              <w:jc w:val="center"/>
              <w:rPr>
                <w:rFonts w:eastAsiaTheme="minorEastAsia"/>
                <w:b/>
                <w:bCs/>
                <w:color w:val="000000" w:themeColor="text1"/>
              </w:rPr>
            </w:pPr>
          </w:p>
          <w:p w14:paraId="18A2969C" w14:textId="5FE0FBE6" w:rsidR="6E46F052" w:rsidRDefault="6E46F052" w:rsidP="346B67DF">
            <w:pPr>
              <w:jc w:val="center"/>
              <w:rPr>
                <w:rFonts w:eastAsiaTheme="minorEastAsia"/>
                <w:b/>
                <w:bCs/>
                <w:color w:val="000000" w:themeColor="text1"/>
              </w:rPr>
            </w:pPr>
            <w:r w:rsidRPr="346B67DF">
              <w:rPr>
                <w:rFonts w:eastAsiaTheme="minorEastAsia"/>
                <w:b/>
                <w:bCs/>
                <w:color w:val="000000" w:themeColor="text1"/>
              </w:rPr>
              <w:t>Subject</w:t>
            </w:r>
          </w:p>
          <w:p w14:paraId="6DA4B8D7" w14:textId="1B94814D" w:rsidR="346B67DF" w:rsidRDefault="346B67DF" w:rsidP="346B67DF">
            <w:pPr>
              <w:jc w:val="center"/>
              <w:rPr>
                <w:rFonts w:eastAsiaTheme="minorEastAsia"/>
                <w:b/>
                <w:bCs/>
                <w:color w:val="000000" w:themeColor="text1"/>
              </w:rPr>
            </w:pPr>
          </w:p>
        </w:tc>
        <w:tc>
          <w:tcPr>
            <w:tcW w:w="2618" w:type="dxa"/>
          </w:tcPr>
          <w:p w14:paraId="0D5044FB" w14:textId="774B3B65" w:rsidR="346B67DF" w:rsidRDefault="346B67DF" w:rsidP="346B67DF">
            <w:pPr>
              <w:rPr>
                <w:rFonts w:eastAsiaTheme="minorEastAsia"/>
                <w:b/>
                <w:bCs/>
                <w:color w:val="000000" w:themeColor="text1"/>
              </w:rPr>
            </w:pPr>
          </w:p>
        </w:tc>
        <w:tc>
          <w:tcPr>
            <w:tcW w:w="2070" w:type="dxa"/>
            <w:shd w:val="clear" w:color="auto" w:fill="D9E2F3"/>
            <w:vAlign w:val="center"/>
          </w:tcPr>
          <w:p w14:paraId="1C467452" w14:textId="00B079BC" w:rsidR="6BB7AB6E" w:rsidRDefault="6BB7AB6E" w:rsidP="346B67DF">
            <w:pPr>
              <w:jc w:val="center"/>
              <w:rPr>
                <w:rFonts w:eastAsiaTheme="minorEastAsia"/>
                <w:b/>
                <w:bCs/>
                <w:color w:val="000000" w:themeColor="text1"/>
              </w:rPr>
            </w:pPr>
            <w:r w:rsidRPr="346B67DF">
              <w:rPr>
                <w:rFonts w:eastAsiaTheme="minorEastAsia"/>
                <w:b/>
                <w:bCs/>
                <w:color w:val="000000" w:themeColor="text1"/>
              </w:rPr>
              <w:t>Component/Unit Title</w:t>
            </w:r>
          </w:p>
        </w:tc>
        <w:tc>
          <w:tcPr>
            <w:tcW w:w="2438" w:type="dxa"/>
          </w:tcPr>
          <w:p w14:paraId="399028CD" w14:textId="212E276D" w:rsidR="346B67DF" w:rsidRDefault="346B67DF" w:rsidP="346B67DF">
            <w:pPr>
              <w:rPr>
                <w:rFonts w:eastAsiaTheme="minorEastAsia"/>
                <w:b/>
                <w:bCs/>
                <w:color w:val="000000" w:themeColor="text1"/>
              </w:rPr>
            </w:pPr>
          </w:p>
        </w:tc>
      </w:tr>
    </w:tbl>
    <w:p w14:paraId="1ADD5DB5" w14:textId="303FBCD4" w:rsidR="346B67DF" w:rsidRDefault="346B67DF" w:rsidP="346B67DF">
      <w:pPr>
        <w:spacing w:after="180"/>
        <w:jc w:val="both"/>
        <w:rPr>
          <w:rFonts w:eastAsiaTheme="minorEastAsia"/>
          <w:b/>
          <w:bCs/>
          <w:color w:val="000000" w:themeColor="text1"/>
          <w:sz w:val="32"/>
          <w:szCs w:val="32"/>
        </w:rPr>
      </w:pPr>
    </w:p>
    <w:tbl>
      <w:tblPr>
        <w:tblStyle w:val="TableGrid"/>
        <w:tblW w:w="0" w:type="auto"/>
        <w:tblLook w:val="06A0" w:firstRow="1" w:lastRow="0" w:firstColumn="1" w:lastColumn="0" w:noHBand="1" w:noVBand="1"/>
      </w:tblPr>
      <w:tblGrid>
        <w:gridCol w:w="2445"/>
        <w:gridCol w:w="3540"/>
        <w:gridCol w:w="776"/>
        <w:gridCol w:w="2254"/>
      </w:tblGrid>
      <w:tr w:rsidR="346B67DF" w14:paraId="412C3DCE" w14:textId="77777777" w:rsidTr="346B67DF">
        <w:trPr>
          <w:trHeight w:val="420"/>
        </w:trPr>
        <w:tc>
          <w:tcPr>
            <w:tcW w:w="9015" w:type="dxa"/>
            <w:gridSpan w:val="4"/>
            <w:shd w:val="clear" w:color="auto" w:fill="D9E2F3"/>
          </w:tcPr>
          <w:p w14:paraId="3484B858" w14:textId="01D16CD4" w:rsidR="0DA1A351" w:rsidRDefault="0DA1A351" w:rsidP="346B67DF">
            <w:pPr>
              <w:rPr>
                <w:rFonts w:eastAsiaTheme="minorEastAsia"/>
                <w:b/>
                <w:bCs/>
                <w:color w:val="000000" w:themeColor="text1"/>
              </w:rPr>
            </w:pPr>
            <w:r w:rsidRPr="346B67DF">
              <w:rPr>
                <w:rFonts w:eastAsiaTheme="minorEastAsia"/>
                <w:b/>
                <w:bCs/>
                <w:color w:val="000000" w:themeColor="text1"/>
              </w:rPr>
              <w:t>Please clearly state the grounds for your appeal below, continue overleaf if necessary:</w:t>
            </w:r>
          </w:p>
        </w:tc>
      </w:tr>
      <w:tr w:rsidR="346B67DF" w14:paraId="2A66459C" w14:textId="77777777" w:rsidTr="346B67DF">
        <w:trPr>
          <w:trHeight w:val="300"/>
        </w:trPr>
        <w:tc>
          <w:tcPr>
            <w:tcW w:w="9015" w:type="dxa"/>
            <w:gridSpan w:val="4"/>
          </w:tcPr>
          <w:p w14:paraId="11ABD9DE" w14:textId="133C597D" w:rsidR="346B67DF" w:rsidRDefault="346B67DF" w:rsidP="346B67DF">
            <w:pPr>
              <w:rPr>
                <w:rFonts w:eastAsiaTheme="minorEastAsia"/>
                <w:b/>
                <w:bCs/>
                <w:color w:val="000000" w:themeColor="text1"/>
              </w:rPr>
            </w:pPr>
          </w:p>
          <w:p w14:paraId="33F7A8EE" w14:textId="2BCBA427" w:rsidR="346B67DF" w:rsidRDefault="346B67DF" w:rsidP="346B67DF">
            <w:pPr>
              <w:rPr>
                <w:rFonts w:eastAsiaTheme="minorEastAsia"/>
                <w:b/>
                <w:bCs/>
                <w:color w:val="000000" w:themeColor="text1"/>
              </w:rPr>
            </w:pPr>
          </w:p>
          <w:p w14:paraId="25E1A0A5" w14:textId="18CFE5B9" w:rsidR="346B67DF" w:rsidRDefault="346B67DF" w:rsidP="346B67DF">
            <w:pPr>
              <w:rPr>
                <w:rFonts w:eastAsiaTheme="minorEastAsia"/>
                <w:b/>
                <w:bCs/>
                <w:color w:val="000000" w:themeColor="text1"/>
              </w:rPr>
            </w:pPr>
          </w:p>
          <w:p w14:paraId="149307BA" w14:textId="35D42CCD" w:rsidR="346B67DF" w:rsidRDefault="346B67DF" w:rsidP="346B67DF">
            <w:pPr>
              <w:rPr>
                <w:rFonts w:eastAsiaTheme="minorEastAsia"/>
                <w:b/>
                <w:bCs/>
                <w:color w:val="000000" w:themeColor="text1"/>
              </w:rPr>
            </w:pPr>
          </w:p>
          <w:p w14:paraId="0E64FA80" w14:textId="79106559" w:rsidR="346B67DF" w:rsidRDefault="346B67DF" w:rsidP="346B67DF">
            <w:pPr>
              <w:rPr>
                <w:rFonts w:eastAsiaTheme="minorEastAsia"/>
                <w:b/>
                <w:bCs/>
                <w:color w:val="000000" w:themeColor="text1"/>
              </w:rPr>
            </w:pPr>
          </w:p>
          <w:p w14:paraId="5DFB93EA" w14:textId="7444F874" w:rsidR="346B67DF" w:rsidRDefault="346B67DF" w:rsidP="346B67DF">
            <w:pPr>
              <w:rPr>
                <w:rFonts w:eastAsiaTheme="minorEastAsia"/>
                <w:b/>
                <w:bCs/>
                <w:color w:val="000000" w:themeColor="text1"/>
              </w:rPr>
            </w:pPr>
          </w:p>
          <w:p w14:paraId="0F35CF6E" w14:textId="38F7DCEA" w:rsidR="346B67DF" w:rsidRDefault="346B67DF" w:rsidP="346B67DF">
            <w:pPr>
              <w:rPr>
                <w:rFonts w:eastAsiaTheme="minorEastAsia"/>
                <w:b/>
                <w:bCs/>
                <w:color w:val="000000" w:themeColor="text1"/>
              </w:rPr>
            </w:pPr>
          </w:p>
          <w:p w14:paraId="549C7340" w14:textId="0DA1A74D" w:rsidR="346B67DF" w:rsidRDefault="346B67DF" w:rsidP="346B67DF">
            <w:pPr>
              <w:rPr>
                <w:rFonts w:eastAsiaTheme="minorEastAsia"/>
                <w:b/>
                <w:bCs/>
                <w:color w:val="000000" w:themeColor="text1"/>
              </w:rPr>
            </w:pPr>
          </w:p>
          <w:p w14:paraId="64BE5027" w14:textId="704C1F43" w:rsidR="346B67DF" w:rsidRDefault="346B67DF" w:rsidP="346B67DF">
            <w:pPr>
              <w:rPr>
                <w:rFonts w:eastAsiaTheme="minorEastAsia"/>
                <w:b/>
                <w:bCs/>
                <w:color w:val="000000" w:themeColor="text1"/>
              </w:rPr>
            </w:pPr>
          </w:p>
          <w:p w14:paraId="01C55BCF" w14:textId="50396D4A" w:rsidR="346B67DF" w:rsidRDefault="346B67DF" w:rsidP="346B67DF">
            <w:pPr>
              <w:rPr>
                <w:rFonts w:eastAsiaTheme="minorEastAsia"/>
                <w:b/>
                <w:bCs/>
                <w:color w:val="000000" w:themeColor="text1"/>
              </w:rPr>
            </w:pPr>
          </w:p>
          <w:p w14:paraId="2E2D5638" w14:textId="6F43ECF7" w:rsidR="346B67DF" w:rsidRDefault="346B67DF" w:rsidP="346B67DF">
            <w:pPr>
              <w:rPr>
                <w:rFonts w:eastAsiaTheme="minorEastAsia"/>
                <w:b/>
                <w:bCs/>
                <w:color w:val="000000" w:themeColor="text1"/>
              </w:rPr>
            </w:pPr>
          </w:p>
          <w:p w14:paraId="3229696C" w14:textId="1FB6C135" w:rsidR="346B67DF" w:rsidRDefault="346B67DF" w:rsidP="346B67DF">
            <w:pPr>
              <w:rPr>
                <w:rFonts w:eastAsiaTheme="minorEastAsia"/>
                <w:b/>
                <w:bCs/>
                <w:color w:val="000000" w:themeColor="text1"/>
              </w:rPr>
            </w:pPr>
          </w:p>
          <w:p w14:paraId="48C93FB1" w14:textId="7FBC1CA4" w:rsidR="346B67DF" w:rsidRDefault="346B67DF" w:rsidP="346B67DF">
            <w:pPr>
              <w:rPr>
                <w:rFonts w:eastAsiaTheme="minorEastAsia"/>
                <w:b/>
                <w:bCs/>
                <w:color w:val="000000" w:themeColor="text1"/>
              </w:rPr>
            </w:pPr>
          </w:p>
          <w:p w14:paraId="3035C93D" w14:textId="02C99B76" w:rsidR="346B67DF" w:rsidRDefault="346B67DF" w:rsidP="346B67DF">
            <w:pPr>
              <w:rPr>
                <w:rFonts w:eastAsiaTheme="minorEastAsia"/>
                <w:b/>
                <w:bCs/>
                <w:color w:val="000000" w:themeColor="text1"/>
              </w:rPr>
            </w:pPr>
          </w:p>
          <w:p w14:paraId="45979E4E" w14:textId="1C72AE4E" w:rsidR="346B67DF" w:rsidRDefault="346B67DF" w:rsidP="346B67DF">
            <w:pPr>
              <w:rPr>
                <w:rFonts w:eastAsiaTheme="minorEastAsia"/>
                <w:b/>
                <w:bCs/>
                <w:color w:val="000000" w:themeColor="text1"/>
              </w:rPr>
            </w:pPr>
          </w:p>
          <w:p w14:paraId="2E365D4A" w14:textId="3EAFBE04" w:rsidR="346B67DF" w:rsidRDefault="346B67DF" w:rsidP="346B67DF">
            <w:pPr>
              <w:rPr>
                <w:rFonts w:eastAsiaTheme="minorEastAsia"/>
                <w:b/>
                <w:bCs/>
                <w:color w:val="000000" w:themeColor="text1"/>
              </w:rPr>
            </w:pPr>
          </w:p>
          <w:p w14:paraId="61429D05" w14:textId="4CCB80A7" w:rsidR="346B67DF" w:rsidRDefault="346B67DF" w:rsidP="346B67DF">
            <w:pPr>
              <w:rPr>
                <w:rFonts w:eastAsiaTheme="minorEastAsia"/>
                <w:b/>
                <w:bCs/>
                <w:color w:val="000000" w:themeColor="text1"/>
              </w:rPr>
            </w:pPr>
          </w:p>
          <w:p w14:paraId="725EE749" w14:textId="49EFA547" w:rsidR="346B67DF" w:rsidRDefault="346B67DF" w:rsidP="346B67DF">
            <w:pPr>
              <w:rPr>
                <w:rFonts w:eastAsiaTheme="minorEastAsia"/>
                <w:b/>
                <w:bCs/>
                <w:color w:val="000000" w:themeColor="text1"/>
              </w:rPr>
            </w:pPr>
          </w:p>
          <w:p w14:paraId="62CEA83D" w14:textId="33B2B7DB" w:rsidR="346B67DF" w:rsidRDefault="346B67DF" w:rsidP="346B67DF">
            <w:pPr>
              <w:rPr>
                <w:rFonts w:eastAsiaTheme="minorEastAsia"/>
                <w:b/>
                <w:bCs/>
                <w:color w:val="000000" w:themeColor="text1"/>
              </w:rPr>
            </w:pPr>
          </w:p>
          <w:p w14:paraId="6296A9B7" w14:textId="50552328" w:rsidR="346B67DF" w:rsidRDefault="346B67DF" w:rsidP="346B67DF">
            <w:pPr>
              <w:rPr>
                <w:rFonts w:eastAsiaTheme="minorEastAsia"/>
                <w:b/>
                <w:bCs/>
                <w:color w:val="000000" w:themeColor="text1"/>
              </w:rPr>
            </w:pPr>
          </w:p>
          <w:p w14:paraId="2F6B4039" w14:textId="0B708946" w:rsidR="346B67DF" w:rsidRDefault="346B67DF" w:rsidP="346B67DF">
            <w:pPr>
              <w:rPr>
                <w:rFonts w:eastAsiaTheme="minorEastAsia"/>
                <w:b/>
                <w:bCs/>
                <w:color w:val="000000" w:themeColor="text1"/>
              </w:rPr>
            </w:pPr>
          </w:p>
          <w:p w14:paraId="0D1E4312" w14:textId="15CE6581" w:rsidR="346B67DF" w:rsidRDefault="346B67DF" w:rsidP="346B67DF">
            <w:pPr>
              <w:rPr>
                <w:rFonts w:eastAsiaTheme="minorEastAsia"/>
                <w:b/>
                <w:bCs/>
                <w:color w:val="000000" w:themeColor="text1"/>
              </w:rPr>
            </w:pPr>
          </w:p>
          <w:p w14:paraId="42CFA130" w14:textId="3CE73EF2" w:rsidR="346B67DF" w:rsidRDefault="346B67DF" w:rsidP="346B67DF">
            <w:pPr>
              <w:rPr>
                <w:rFonts w:eastAsiaTheme="minorEastAsia"/>
                <w:b/>
                <w:bCs/>
                <w:color w:val="000000" w:themeColor="text1"/>
              </w:rPr>
            </w:pPr>
          </w:p>
          <w:p w14:paraId="708D8B82" w14:textId="4301AC3D" w:rsidR="346B67DF" w:rsidRDefault="346B67DF" w:rsidP="346B67DF">
            <w:pPr>
              <w:rPr>
                <w:rFonts w:eastAsiaTheme="minorEastAsia"/>
                <w:b/>
                <w:bCs/>
                <w:color w:val="000000" w:themeColor="text1"/>
              </w:rPr>
            </w:pPr>
          </w:p>
          <w:p w14:paraId="2C8B0506" w14:textId="67178CC5" w:rsidR="346B67DF" w:rsidRDefault="346B67DF" w:rsidP="346B67DF">
            <w:pPr>
              <w:rPr>
                <w:rFonts w:eastAsiaTheme="minorEastAsia"/>
                <w:b/>
                <w:bCs/>
                <w:color w:val="000000" w:themeColor="text1"/>
              </w:rPr>
            </w:pPr>
          </w:p>
          <w:p w14:paraId="36C32063" w14:textId="32DCA846" w:rsidR="346B67DF" w:rsidRDefault="346B67DF" w:rsidP="346B67DF">
            <w:pPr>
              <w:rPr>
                <w:rFonts w:eastAsiaTheme="minorEastAsia"/>
                <w:b/>
                <w:bCs/>
                <w:color w:val="000000" w:themeColor="text1"/>
              </w:rPr>
            </w:pPr>
          </w:p>
          <w:p w14:paraId="60074824" w14:textId="30549B6C" w:rsidR="346B67DF" w:rsidRDefault="346B67DF" w:rsidP="346B67DF">
            <w:pPr>
              <w:rPr>
                <w:rFonts w:eastAsiaTheme="minorEastAsia"/>
                <w:b/>
                <w:bCs/>
                <w:color w:val="000000" w:themeColor="text1"/>
              </w:rPr>
            </w:pPr>
          </w:p>
          <w:p w14:paraId="3B10BA86" w14:textId="35AE093D" w:rsidR="346B67DF" w:rsidRDefault="346B67DF" w:rsidP="346B67DF">
            <w:pPr>
              <w:rPr>
                <w:rFonts w:eastAsiaTheme="minorEastAsia"/>
                <w:b/>
                <w:bCs/>
                <w:color w:val="000000" w:themeColor="text1"/>
              </w:rPr>
            </w:pPr>
          </w:p>
          <w:p w14:paraId="403F8B87" w14:textId="72D55AC8" w:rsidR="346B67DF" w:rsidRDefault="346B67DF" w:rsidP="346B67DF">
            <w:pPr>
              <w:rPr>
                <w:rFonts w:eastAsiaTheme="minorEastAsia"/>
                <w:b/>
                <w:bCs/>
                <w:color w:val="000000" w:themeColor="text1"/>
              </w:rPr>
            </w:pPr>
          </w:p>
          <w:p w14:paraId="70D14EDA" w14:textId="48B17A69" w:rsidR="346B67DF" w:rsidRDefault="346B67DF" w:rsidP="346B67DF">
            <w:pPr>
              <w:rPr>
                <w:rFonts w:eastAsiaTheme="minorEastAsia"/>
                <w:b/>
                <w:bCs/>
                <w:color w:val="000000" w:themeColor="text1"/>
              </w:rPr>
            </w:pPr>
          </w:p>
          <w:p w14:paraId="5D3518F0" w14:textId="48268D07" w:rsidR="346B67DF" w:rsidRDefault="346B67DF" w:rsidP="346B67DF">
            <w:pPr>
              <w:rPr>
                <w:rFonts w:eastAsiaTheme="minorEastAsia"/>
                <w:b/>
                <w:bCs/>
                <w:color w:val="000000" w:themeColor="text1"/>
              </w:rPr>
            </w:pPr>
          </w:p>
          <w:p w14:paraId="41723BC8" w14:textId="72C8D7D5" w:rsidR="346B67DF" w:rsidRDefault="346B67DF" w:rsidP="346B67DF">
            <w:pPr>
              <w:rPr>
                <w:rFonts w:eastAsiaTheme="minorEastAsia"/>
                <w:b/>
                <w:bCs/>
                <w:color w:val="000000" w:themeColor="text1"/>
              </w:rPr>
            </w:pPr>
          </w:p>
          <w:p w14:paraId="729F5295" w14:textId="65835C39" w:rsidR="346B67DF" w:rsidRDefault="346B67DF" w:rsidP="346B67DF">
            <w:pPr>
              <w:rPr>
                <w:rFonts w:eastAsiaTheme="minorEastAsia"/>
                <w:b/>
                <w:bCs/>
                <w:color w:val="000000" w:themeColor="text1"/>
              </w:rPr>
            </w:pPr>
          </w:p>
          <w:p w14:paraId="64A752AB" w14:textId="6914F67D" w:rsidR="346B67DF" w:rsidRDefault="346B67DF" w:rsidP="346B67DF">
            <w:pPr>
              <w:rPr>
                <w:rFonts w:eastAsiaTheme="minorEastAsia"/>
                <w:b/>
                <w:bCs/>
                <w:color w:val="000000" w:themeColor="text1"/>
              </w:rPr>
            </w:pPr>
          </w:p>
          <w:p w14:paraId="71FA8F3E" w14:textId="33A4AF14" w:rsidR="346B67DF" w:rsidRDefault="346B67DF" w:rsidP="346B67DF">
            <w:pPr>
              <w:rPr>
                <w:rFonts w:eastAsiaTheme="minorEastAsia"/>
                <w:b/>
                <w:bCs/>
                <w:color w:val="000000" w:themeColor="text1"/>
              </w:rPr>
            </w:pPr>
          </w:p>
          <w:p w14:paraId="542E55B3" w14:textId="77D7DE0B" w:rsidR="346B67DF" w:rsidRDefault="346B67DF" w:rsidP="346B67DF">
            <w:pPr>
              <w:rPr>
                <w:rFonts w:eastAsiaTheme="minorEastAsia"/>
                <w:b/>
                <w:bCs/>
                <w:color w:val="000000" w:themeColor="text1"/>
              </w:rPr>
            </w:pPr>
          </w:p>
          <w:p w14:paraId="1A3B8FB4" w14:textId="0E9AE84B" w:rsidR="346B67DF" w:rsidRDefault="346B67DF" w:rsidP="346B67DF">
            <w:pPr>
              <w:rPr>
                <w:rFonts w:eastAsiaTheme="minorEastAsia"/>
                <w:b/>
                <w:bCs/>
                <w:color w:val="000000" w:themeColor="text1"/>
              </w:rPr>
            </w:pPr>
          </w:p>
          <w:p w14:paraId="45E07C21" w14:textId="710922CC" w:rsidR="346B67DF" w:rsidRDefault="346B67DF" w:rsidP="346B67DF">
            <w:pPr>
              <w:rPr>
                <w:rFonts w:eastAsiaTheme="minorEastAsia"/>
                <w:b/>
                <w:bCs/>
                <w:color w:val="000000" w:themeColor="text1"/>
              </w:rPr>
            </w:pPr>
          </w:p>
          <w:p w14:paraId="1C30CB09" w14:textId="359B4696" w:rsidR="346B67DF" w:rsidRDefault="346B67DF" w:rsidP="346B67DF">
            <w:pPr>
              <w:rPr>
                <w:rFonts w:eastAsiaTheme="minorEastAsia"/>
                <w:b/>
                <w:bCs/>
                <w:color w:val="000000" w:themeColor="text1"/>
              </w:rPr>
            </w:pPr>
          </w:p>
          <w:p w14:paraId="4FBC533C" w14:textId="08C4820B" w:rsidR="346B67DF" w:rsidRDefault="346B67DF" w:rsidP="346B67DF">
            <w:pPr>
              <w:rPr>
                <w:rFonts w:eastAsiaTheme="minorEastAsia"/>
                <w:b/>
                <w:bCs/>
                <w:color w:val="000000" w:themeColor="text1"/>
              </w:rPr>
            </w:pPr>
          </w:p>
          <w:p w14:paraId="45C8DFA0" w14:textId="7E8F5664" w:rsidR="346B67DF" w:rsidRDefault="346B67DF" w:rsidP="346B67DF">
            <w:pPr>
              <w:rPr>
                <w:rFonts w:eastAsiaTheme="minorEastAsia"/>
                <w:b/>
                <w:bCs/>
                <w:color w:val="000000" w:themeColor="text1"/>
              </w:rPr>
            </w:pPr>
          </w:p>
          <w:p w14:paraId="495E9757" w14:textId="30502B5C" w:rsidR="346B67DF" w:rsidRDefault="346B67DF" w:rsidP="346B67DF">
            <w:pPr>
              <w:rPr>
                <w:rFonts w:eastAsiaTheme="minorEastAsia"/>
                <w:b/>
                <w:bCs/>
                <w:color w:val="000000" w:themeColor="text1"/>
              </w:rPr>
            </w:pPr>
          </w:p>
          <w:p w14:paraId="20FABF0A" w14:textId="4A3D81AB" w:rsidR="346B67DF" w:rsidRDefault="346B67DF" w:rsidP="346B67DF">
            <w:pPr>
              <w:rPr>
                <w:rFonts w:eastAsiaTheme="minorEastAsia"/>
                <w:b/>
                <w:bCs/>
                <w:color w:val="000000" w:themeColor="text1"/>
              </w:rPr>
            </w:pPr>
          </w:p>
          <w:p w14:paraId="54094D2A" w14:textId="150613BD" w:rsidR="346B67DF" w:rsidRDefault="346B67DF" w:rsidP="346B67DF">
            <w:pPr>
              <w:rPr>
                <w:rFonts w:eastAsiaTheme="minorEastAsia"/>
                <w:b/>
                <w:bCs/>
                <w:color w:val="000000" w:themeColor="text1"/>
              </w:rPr>
            </w:pPr>
          </w:p>
          <w:p w14:paraId="786924EB" w14:textId="6B99BDDC" w:rsidR="346B67DF" w:rsidRDefault="346B67DF" w:rsidP="346B67DF">
            <w:pPr>
              <w:rPr>
                <w:rFonts w:eastAsiaTheme="minorEastAsia"/>
                <w:b/>
                <w:bCs/>
                <w:color w:val="000000" w:themeColor="text1"/>
              </w:rPr>
            </w:pPr>
          </w:p>
          <w:p w14:paraId="420F1853" w14:textId="4B80ADFC" w:rsidR="346B67DF" w:rsidRDefault="346B67DF" w:rsidP="346B67DF">
            <w:pPr>
              <w:rPr>
                <w:rFonts w:eastAsiaTheme="minorEastAsia"/>
                <w:b/>
                <w:bCs/>
                <w:color w:val="000000" w:themeColor="text1"/>
              </w:rPr>
            </w:pPr>
          </w:p>
          <w:p w14:paraId="5C46D35F" w14:textId="3F0E681B" w:rsidR="346B67DF" w:rsidRDefault="346B67DF" w:rsidP="346B67DF">
            <w:pPr>
              <w:rPr>
                <w:rFonts w:eastAsiaTheme="minorEastAsia"/>
                <w:b/>
                <w:bCs/>
                <w:color w:val="000000" w:themeColor="text1"/>
              </w:rPr>
            </w:pPr>
          </w:p>
          <w:p w14:paraId="6596A3D2" w14:textId="509A6E2E" w:rsidR="346B67DF" w:rsidRDefault="346B67DF" w:rsidP="346B67DF">
            <w:pPr>
              <w:rPr>
                <w:rFonts w:eastAsiaTheme="minorEastAsia"/>
                <w:b/>
                <w:bCs/>
                <w:color w:val="000000" w:themeColor="text1"/>
              </w:rPr>
            </w:pPr>
          </w:p>
          <w:p w14:paraId="640D9C7F" w14:textId="234CD05C" w:rsidR="346B67DF" w:rsidRDefault="346B67DF" w:rsidP="346B67DF">
            <w:pPr>
              <w:rPr>
                <w:rFonts w:eastAsiaTheme="minorEastAsia"/>
                <w:b/>
                <w:bCs/>
                <w:color w:val="000000" w:themeColor="text1"/>
              </w:rPr>
            </w:pPr>
          </w:p>
          <w:p w14:paraId="1A77F348" w14:textId="68648F04" w:rsidR="346B67DF" w:rsidRDefault="346B67DF" w:rsidP="346B67DF">
            <w:pPr>
              <w:rPr>
                <w:rFonts w:eastAsiaTheme="minorEastAsia"/>
                <w:b/>
                <w:bCs/>
                <w:color w:val="000000" w:themeColor="text1"/>
              </w:rPr>
            </w:pPr>
          </w:p>
          <w:p w14:paraId="13C445BD" w14:textId="3A38A4FC" w:rsidR="346B67DF" w:rsidRDefault="346B67DF" w:rsidP="346B67DF">
            <w:pPr>
              <w:rPr>
                <w:rFonts w:eastAsiaTheme="minorEastAsia"/>
                <w:b/>
                <w:bCs/>
                <w:color w:val="000000" w:themeColor="text1"/>
              </w:rPr>
            </w:pPr>
          </w:p>
          <w:p w14:paraId="34A64591" w14:textId="54E19B76" w:rsidR="346B67DF" w:rsidRDefault="346B67DF" w:rsidP="346B67DF">
            <w:pPr>
              <w:rPr>
                <w:rFonts w:eastAsiaTheme="minorEastAsia"/>
                <w:b/>
                <w:bCs/>
                <w:color w:val="000000" w:themeColor="text1"/>
              </w:rPr>
            </w:pPr>
          </w:p>
          <w:p w14:paraId="7DA2C623" w14:textId="466984D5" w:rsidR="346B67DF" w:rsidRDefault="346B67DF" w:rsidP="346B67DF">
            <w:pPr>
              <w:rPr>
                <w:rFonts w:eastAsiaTheme="minorEastAsia"/>
                <w:b/>
                <w:bCs/>
                <w:color w:val="000000" w:themeColor="text1"/>
              </w:rPr>
            </w:pPr>
          </w:p>
          <w:p w14:paraId="3AE8BA13" w14:textId="4192D32E" w:rsidR="346B67DF" w:rsidRDefault="346B67DF" w:rsidP="346B67DF">
            <w:pPr>
              <w:rPr>
                <w:rFonts w:eastAsiaTheme="minorEastAsia"/>
                <w:b/>
                <w:bCs/>
                <w:color w:val="000000" w:themeColor="text1"/>
              </w:rPr>
            </w:pPr>
          </w:p>
          <w:p w14:paraId="60285760" w14:textId="374A0ADE" w:rsidR="346B67DF" w:rsidRDefault="346B67DF" w:rsidP="346B67DF">
            <w:pPr>
              <w:rPr>
                <w:rFonts w:eastAsiaTheme="minorEastAsia"/>
                <w:b/>
                <w:bCs/>
                <w:color w:val="000000" w:themeColor="text1"/>
              </w:rPr>
            </w:pPr>
          </w:p>
          <w:p w14:paraId="543CCEE2" w14:textId="301407E5" w:rsidR="346B67DF" w:rsidRDefault="346B67DF" w:rsidP="346B67DF">
            <w:pPr>
              <w:rPr>
                <w:rFonts w:eastAsiaTheme="minorEastAsia"/>
                <w:b/>
                <w:bCs/>
                <w:color w:val="000000" w:themeColor="text1"/>
              </w:rPr>
            </w:pPr>
          </w:p>
          <w:p w14:paraId="6A084740" w14:textId="77777777" w:rsidR="001E3D94" w:rsidRDefault="001E3D94" w:rsidP="346B67DF">
            <w:pPr>
              <w:rPr>
                <w:rFonts w:eastAsiaTheme="minorEastAsia"/>
                <w:b/>
                <w:bCs/>
                <w:color w:val="000000" w:themeColor="text1"/>
              </w:rPr>
            </w:pPr>
          </w:p>
          <w:p w14:paraId="2190FA5C" w14:textId="77777777" w:rsidR="001E3D94" w:rsidRDefault="001E3D94" w:rsidP="346B67DF">
            <w:pPr>
              <w:rPr>
                <w:rFonts w:eastAsiaTheme="minorEastAsia"/>
                <w:b/>
                <w:bCs/>
                <w:color w:val="000000" w:themeColor="text1"/>
              </w:rPr>
            </w:pPr>
          </w:p>
          <w:p w14:paraId="4DF56432" w14:textId="77777777" w:rsidR="001E3D94" w:rsidRDefault="001E3D94" w:rsidP="346B67DF">
            <w:pPr>
              <w:rPr>
                <w:rFonts w:eastAsiaTheme="minorEastAsia"/>
                <w:b/>
                <w:bCs/>
                <w:color w:val="000000" w:themeColor="text1"/>
              </w:rPr>
            </w:pPr>
          </w:p>
          <w:p w14:paraId="42B38761" w14:textId="77777777" w:rsidR="001E3D94" w:rsidRDefault="001E3D94" w:rsidP="346B67DF">
            <w:pPr>
              <w:rPr>
                <w:rFonts w:eastAsiaTheme="minorEastAsia"/>
                <w:b/>
                <w:bCs/>
                <w:color w:val="000000" w:themeColor="text1"/>
              </w:rPr>
            </w:pPr>
          </w:p>
          <w:p w14:paraId="45A36561" w14:textId="77777777" w:rsidR="001E3D94" w:rsidRDefault="001E3D94" w:rsidP="346B67DF">
            <w:pPr>
              <w:rPr>
                <w:rFonts w:eastAsiaTheme="minorEastAsia"/>
                <w:b/>
                <w:bCs/>
                <w:color w:val="000000" w:themeColor="text1"/>
              </w:rPr>
            </w:pPr>
          </w:p>
          <w:p w14:paraId="2CFAC72D" w14:textId="77777777" w:rsidR="001E3D94" w:rsidRDefault="001E3D94" w:rsidP="346B67DF">
            <w:pPr>
              <w:rPr>
                <w:rFonts w:eastAsiaTheme="minorEastAsia"/>
                <w:b/>
                <w:bCs/>
                <w:color w:val="000000" w:themeColor="text1"/>
              </w:rPr>
            </w:pPr>
          </w:p>
          <w:p w14:paraId="4624F364" w14:textId="4D6C0C48" w:rsidR="346B67DF" w:rsidRDefault="346B67DF" w:rsidP="346B67DF">
            <w:pPr>
              <w:rPr>
                <w:rFonts w:eastAsiaTheme="minorEastAsia"/>
                <w:b/>
                <w:bCs/>
                <w:color w:val="000000" w:themeColor="text1"/>
              </w:rPr>
            </w:pPr>
          </w:p>
          <w:p w14:paraId="02D543A9" w14:textId="0BFD631B" w:rsidR="346B67DF" w:rsidRDefault="346B67DF" w:rsidP="346B67DF">
            <w:pPr>
              <w:rPr>
                <w:rFonts w:eastAsiaTheme="minorEastAsia"/>
                <w:b/>
                <w:bCs/>
                <w:color w:val="000000" w:themeColor="text1"/>
              </w:rPr>
            </w:pPr>
          </w:p>
        </w:tc>
      </w:tr>
      <w:tr w:rsidR="346B67DF" w14:paraId="17A5A7DE" w14:textId="77777777" w:rsidTr="346B67DF">
        <w:trPr>
          <w:trHeight w:val="495"/>
        </w:trPr>
        <w:tc>
          <w:tcPr>
            <w:tcW w:w="2445" w:type="dxa"/>
            <w:shd w:val="clear" w:color="auto" w:fill="D9E2F3"/>
          </w:tcPr>
          <w:p w14:paraId="34E172CB" w14:textId="7B478051" w:rsidR="0DA1A351" w:rsidRDefault="0DA1A351" w:rsidP="346B67DF">
            <w:pPr>
              <w:jc w:val="center"/>
              <w:rPr>
                <w:rFonts w:eastAsiaTheme="minorEastAsia"/>
                <w:b/>
                <w:bCs/>
                <w:color w:val="000000" w:themeColor="text1"/>
              </w:rPr>
            </w:pPr>
            <w:r w:rsidRPr="346B67DF">
              <w:rPr>
                <w:rFonts w:eastAsiaTheme="minorEastAsia"/>
                <w:b/>
                <w:bCs/>
                <w:color w:val="000000" w:themeColor="text1"/>
              </w:rPr>
              <w:lastRenderedPageBreak/>
              <w:t>Appellant Signature</w:t>
            </w:r>
          </w:p>
          <w:p w14:paraId="23CCC13D" w14:textId="34F7C3D8" w:rsidR="346B67DF" w:rsidRDefault="346B67DF" w:rsidP="346B67DF">
            <w:pPr>
              <w:jc w:val="center"/>
              <w:rPr>
                <w:rFonts w:eastAsiaTheme="minorEastAsia"/>
                <w:b/>
                <w:bCs/>
                <w:color w:val="000000" w:themeColor="text1"/>
              </w:rPr>
            </w:pPr>
          </w:p>
        </w:tc>
        <w:tc>
          <w:tcPr>
            <w:tcW w:w="3540" w:type="dxa"/>
          </w:tcPr>
          <w:p w14:paraId="330413C7" w14:textId="6DC534B8" w:rsidR="346B67DF" w:rsidRDefault="346B67DF" w:rsidP="346B67DF">
            <w:pPr>
              <w:jc w:val="center"/>
              <w:rPr>
                <w:rFonts w:eastAsiaTheme="minorEastAsia"/>
                <w:b/>
                <w:bCs/>
                <w:color w:val="000000" w:themeColor="text1"/>
              </w:rPr>
            </w:pPr>
          </w:p>
        </w:tc>
        <w:tc>
          <w:tcPr>
            <w:tcW w:w="776" w:type="dxa"/>
            <w:shd w:val="clear" w:color="auto" w:fill="D9E2F3"/>
            <w:vAlign w:val="center"/>
          </w:tcPr>
          <w:p w14:paraId="4CE7E9D4" w14:textId="556D66CE" w:rsidR="0DA1A351" w:rsidRDefault="0DA1A351" w:rsidP="346B67DF">
            <w:pPr>
              <w:jc w:val="center"/>
              <w:rPr>
                <w:rFonts w:eastAsiaTheme="minorEastAsia"/>
                <w:b/>
                <w:bCs/>
                <w:color w:val="000000" w:themeColor="text1"/>
              </w:rPr>
            </w:pPr>
            <w:r w:rsidRPr="346B67DF">
              <w:rPr>
                <w:rFonts w:eastAsiaTheme="minorEastAsia"/>
                <w:b/>
                <w:bCs/>
                <w:color w:val="000000" w:themeColor="text1"/>
              </w:rPr>
              <w:t>Dat</w:t>
            </w:r>
            <w:r w:rsidR="0D1A17AB" w:rsidRPr="346B67DF">
              <w:rPr>
                <w:rFonts w:eastAsiaTheme="minorEastAsia"/>
                <w:b/>
                <w:bCs/>
                <w:color w:val="000000" w:themeColor="text1"/>
              </w:rPr>
              <w:t>e</w:t>
            </w:r>
          </w:p>
        </w:tc>
        <w:tc>
          <w:tcPr>
            <w:tcW w:w="2254" w:type="dxa"/>
          </w:tcPr>
          <w:p w14:paraId="08B83C09" w14:textId="1DE2BB76" w:rsidR="346B67DF" w:rsidRDefault="346B67DF" w:rsidP="346B67DF">
            <w:pPr>
              <w:jc w:val="center"/>
              <w:rPr>
                <w:rFonts w:eastAsiaTheme="minorEastAsia"/>
                <w:b/>
                <w:bCs/>
                <w:color w:val="000000" w:themeColor="text1"/>
              </w:rPr>
            </w:pPr>
          </w:p>
        </w:tc>
      </w:tr>
    </w:tbl>
    <w:p w14:paraId="6A62A68E" w14:textId="7171FEC9" w:rsidR="346B67DF" w:rsidRDefault="346B67DF" w:rsidP="001E3D94"/>
    <w:sectPr w:rsidR="346B67DF">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7D10" w14:textId="77777777" w:rsidR="00EF79C6" w:rsidRDefault="00EF79C6" w:rsidP="00CC440A">
      <w:pPr>
        <w:spacing w:after="0" w:line="240" w:lineRule="auto"/>
      </w:pPr>
      <w:r>
        <w:separator/>
      </w:r>
    </w:p>
  </w:endnote>
  <w:endnote w:type="continuationSeparator" w:id="0">
    <w:p w14:paraId="12C28D6B" w14:textId="77777777" w:rsidR="00EF79C6" w:rsidRDefault="00EF79C6" w:rsidP="00CC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BEC" w14:textId="0DB6F355" w:rsidR="00CC440A" w:rsidRPr="00CC440A" w:rsidRDefault="00CC440A" w:rsidP="00CC440A">
    <w:pPr>
      <w:pStyle w:val="Footer"/>
    </w:pPr>
    <w:r>
      <w:rPr>
        <w:noProof/>
      </w:rPr>
      <w:drawing>
        <wp:anchor distT="0" distB="0" distL="114300" distR="114300" simplePos="0" relativeHeight="251660288" behindDoc="0" locked="0" layoutInCell="1" allowOverlap="1" wp14:anchorId="04366C2C" wp14:editId="43188CFE">
          <wp:simplePos x="0" y="0"/>
          <wp:positionH relativeFrom="margin">
            <wp:align>center</wp:align>
          </wp:positionH>
          <wp:positionV relativeFrom="paragraph">
            <wp:posOffset>-275590</wp:posOffset>
          </wp:positionV>
          <wp:extent cx="1076325" cy="343535"/>
          <wp:effectExtent l="0" t="0" r="9525" b="0"/>
          <wp:wrapSquare wrapText="bothSides"/>
          <wp:docPr id="163965002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435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D448" w14:textId="77777777" w:rsidR="00EF79C6" w:rsidRDefault="00EF79C6" w:rsidP="00CC440A">
      <w:pPr>
        <w:spacing w:after="0" w:line="240" w:lineRule="auto"/>
      </w:pPr>
      <w:r>
        <w:separator/>
      </w:r>
    </w:p>
  </w:footnote>
  <w:footnote w:type="continuationSeparator" w:id="0">
    <w:p w14:paraId="347B7B84" w14:textId="77777777" w:rsidR="00EF79C6" w:rsidRDefault="00EF79C6" w:rsidP="00CC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CDF7" w14:textId="77777777" w:rsidR="00CC440A" w:rsidRDefault="00CC440A">
    <w:pPr>
      <w:pStyle w:val="Header"/>
    </w:pPr>
    <w:r>
      <w:rPr>
        <w:noProof/>
      </w:rPr>
      <mc:AlternateContent>
        <mc:Choice Requires="wps">
          <w:drawing>
            <wp:anchor distT="0" distB="0" distL="114300" distR="114300" simplePos="0" relativeHeight="251659264" behindDoc="0" locked="0" layoutInCell="1" allowOverlap="1" wp14:anchorId="122D33CE" wp14:editId="284EE2CC">
              <wp:simplePos x="0" y="0"/>
              <wp:positionH relativeFrom="margin">
                <wp:posOffset>-420370</wp:posOffset>
              </wp:positionH>
              <wp:positionV relativeFrom="paragraph">
                <wp:posOffset>-11430</wp:posOffset>
              </wp:positionV>
              <wp:extent cx="6619875" cy="9810750"/>
              <wp:effectExtent l="38100" t="38100" r="47625" b="38100"/>
              <wp:wrapNone/>
              <wp:docPr id="508634960" name="Rectangle 1"/>
              <wp:cNvGraphicFramePr/>
              <a:graphic xmlns:a="http://schemas.openxmlformats.org/drawingml/2006/main">
                <a:graphicData uri="http://schemas.microsoft.com/office/word/2010/wordprocessingShape">
                  <wps:wsp>
                    <wps:cNvSpPr/>
                    <wps:spPr>
                      <a:xfrm>
                        <a:off x="0" y="0"/>
                        <a:ext cx="6619875" cy="9810750"/>
                      </a:xfrm>
                      <a:prstGeom prst="rect">
                        <a:avLst/>
                      </a:prstGeom>
                      <a:solidFill>
                        <a:schemeClr val="bg1"/>
                      </a:solidFill>
                      <a:ln w="76200">
                        <a:solidFill>
                          <a:schemeClr val="tx2">
                            <a:lumMod val="10000"/>
                            <a:lumOff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33.1pt;margin-top:-.9pt;width:521.2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dceaf7 [351]" strokeweight="6pt" w14:anchorId="6651A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F74C"/>
    <w:multiLevelType w:val="hybridMultilevel"/>
    <w:tmpl w:val="2132021E"/>
    <w:lvl w:ilvl="0" w:tplc="79E0160E">
      <w:start w:val="1"/>
      <w:numFmt w:val="bullet"/>
      <w:lvlText w:val=""/>
      <w:lvlJc w:val="left"/>
      <w:pPr>
        <w:ind w:left="360" w:hanging="360"/>
      </w:pPr>
      <w:rPr>
        <w:rFonts w:ascii="Symbol" w:hAnsi="Symbol" w:hint="default"/>
      </w:rPr>
    </w:lvl>
    <w:lvl w:ilvl="1" w:tplc="614E622C">
      <w:start w:val="1"/>
      <w:numFmt w:val="bullet"/>
      <w:lvlText w:val="o"/>
      <w:lvlJc w:val="left"/>
      <w:pPr>
        <w:ind w:left="1080" w:hanging="360"/>
      </w:pPr>
      <w:rPr>
        <w:rFonts w:ascii="Courier New" w:hAnsi="Courier New" w:hint="default"/>
      </w:rPr>
    </w:lvl>
    <w:lvl w:ilvl="2" w:tplc="99140550">
      <w:start w:val="1"/>
      <w:numFmt w:val="bullet"/>
      <w:lvlText w:val=""/>
      <w:lvlJc w:val="left"/>
      <w:pPr>
        <w:ind w:left="1800" w:hanging="360"/>
      </w:pPr>
      <w:rPr>
        <w:rFonts w:ascii="Wingdings" w:hAnsi="Wingdings" w:hint="default"/>
      </w:rPr>
    </w:lvl>
    <w:lvl w:ilvl="3" w:tplc="1324A030">
      <w:start w:val="1"/>
      <w:numFmt w:val="bullet"/>
      <w:lvlText w:val=""/>
      <w:lvlJc w:val="left"/>
      <w:pPr>
        <w:ind w:left="2520" w:hanging="360"/>
      </w:pPr>
      <w:rPr>
        <w:rFonts w:ascii="Symbol" w:hAnsi="Symbol" w:hint="default"/>
      </w:rPr>
    </w:lvl>
    <w:lvl w:ilvl="4" w:tplc="00BA5CE6">
      <w:start w:val="1"/>
      <w:numFmt w:val="bullet"/>
      <w:lvlText w:val="o"/>
      <w:lvlJc w:val="left"/>
      <w:pPr>
        <w:ind w:left="3240" w:hanging="360"/>
      </w:pPr>
      <w:rPr>
        <w:rFonts w:ascii="Courier New" w:hAnsi="Courier New" w:hint="default"/>
      </w:rPr>
    </w:lvl>
    <w:lvl w:ilvl="5" w:tplc="541667D6">
      <w:start w:val="1"/>
      <w:numFmt w:val="bullet"/>
      <w:lvlText w:val=""/>
      <w:lvlJc w:val="left"/>
      <w:pPr>
        <w:ind w:left="3960" w:hanging="360"/>
      </w:pPr>
      <w:rPr>
        <w:rFonts w:ascii="Wingdings" w:hAnsi="Wingdings" w:hint="default"/>
      </w:rPr>
    </w:lvl>
    <w:lvl w:ilvl="6" w:tplc="EC7A8834">
      <w:start w:val="1"/>
      <w:numFmt w:val="bullet"/>
      <w:lvlText w:val=""/>
      <w:lvlJc w:val="left"/>
      <w:pPr>
        <w:ind w:left="4680" w:hanging="360"/>
      </w:pPr>
      <w:rPr>
        <w:rFonts w:ascii="Symbol" w:hAnsi="Symbol" w:hint="default"/>
      </w:rPr>
    </w:lvl>
    <w:lvl w:ilvl="7" w:tplc="B1884BD0">
      <w:start w:val="1"/>
      <w:numFmt w:val="bullet"/>
      <w:lvlText w:val="o"/>
      <w:lvlJc w:val="left"/>
      <w:pPr>
        <w:ind w:left="5400" w:hanging="360"/>
      </w:pPr>
      <w:rPr>
        <w:rFonts w:ascii="Courier New" w:hAnsi="Courier New" w:hint="default"/>
      </w:rPr>
    </w:lvl>
    <w:lvl w:ilvl="8" w:tplc="E76CB4D4">
      <w:start w:val="1"/>
      <w:numFmt w:val="bullet"/>
      <w:lvlText w:val=""/>
      <w:lvlJc w:val="left"/>
      <w:pPr>
        <w:ind w:left="6120" w:hanging="360"/>
      </w:pPr>
      <w:rPr>
        <w:rFonts w:ascii="Wingdings" w:hAnsi="Wingdings" w:hint="default"/>
      </w:rPr>
    </w:lvl>
  </w:abstractNum>
  <w:abstractNum w:abstractNumId="1" w15:restartNumberingAfterBreak="0">
    <w:nsid w:val="11092D84"/>
    <w:multiLevelType w:val="multilevel"/>
    <w:tmpl w:val="BC46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0218E1"/>
    <w:multiLevelType w:val="hybridMultilevel"/>
    <w:tmpl w:val="9E548F84"/>
    <w:lvl w:ilvl="0" w:tplc="3168EDA4">
      <w:start w:val="1"/>
      <w:numFmt w:val="bullet"/>
      <w:lvlText w:val=""/>
      <w:lvlJc w:val="left"/>
      <w:pPr>
        <w:ind w:left="360" w:hanging="360"/>
      </w:pPr>
      <w:rPr>
        <w:rFonts w:ascii="Symbol" w:hAnsi="Symbol" w:hint="default"/>
      </w:rPr>
    </w:lvl>
    <w:lvl w:ilvl="1" w:tplc="33D27F5E">
      <w:start w:val="1"/>
      <w:numFmt w:val="bullet"/>
      <w:lvlText w:val="o"/>
      <w:lvlJc w:val="left"/>
      <w:pPr>
        <w:ind w:left="1080" w:hanging="360"/>
      </w:pPr>
      <w:rPr>
        <w:rFonts w:ascii="Courier New" w:hAnsi="Courier New" w:hint="default"/>
      </w:rPr>
    </w:lvl>
    <w:lvl w:ilvl="2" w:tplc="B3488482">
      <w:start w:val="1"/>
      <w:numFmt w:val="bullet"/>
      <w:lvlText w:val=""/>
      <w:lvlJc w:val="left"/>
      <w:pPr>
        <w:ind w:left="1800" w:hanging="360"/>
      </w:pPr>
      <w:rPr>
        <w:rFonts w:ascii="Wingdings" w:hAnsi="Wingdings" w:hint="default"/>
      </w:rPr>
    </w:lvl>
    <w:lvl w:ilvl="3" w:tplc="14CC41CA">
      <w:start w:val="1"/>
      <w:numFmt w:val="bullet"/>
      <w:lvlText w:val=""/>
      <w:lvlJc w:val="left"/>
      <w:pPr>
        <w:ind w:left="2520" w:hanging="360"/>
      </w:pPr>
      <w:rPr>
        <w:rFonts w:ascii="Symbol" w:hAnsi="Symbol" w:hint="default"/>
      </w:rPr>
    </w:lvl>
    <w:lvl w:ilvl="4" w:tplc="2E12D846">
      <w:start w:val="1"/>
      <w:numFmt w:val="bullet"/>
      <w:lvlText w:val="o"/>
      <w:lvlJc w:val="left"/>
      <w:pPr>
        <w:ind w:left="3240" w:hanging="360"/>
      </w:pPr>
      <w:rPr>
        <w:rFonts w:ascii="Courier New" w:hAnsi="Courier New" w:hint="default"/>
      </w:rPr>
    </w:lvl>
    <w:lvl w:ilvl="5" w:tplc="9FD8D0B0">
      <w:start w:val="1"/>
      <w:numFmt w:val="bullet"/>
      <w:lvlText w:val=""/>
      <w:lvlJc w:val="left"/>
      <w:pPr>
        <w:ind w:left="3960" w:hanging="360"/>
      </w:pPr>
      <w:rPr>
        <w:rFonts w:ascii="Wingdings" w:hAnsi="Wingdings" w:hint="default"/>
      </w:rPr>
    </w:lvl>
    <w:lvl w:ilvl="6" w:tplc="7DE05940">
      <w:start w:val="1"/>
      <w:numFmt w:val="bullet"/>
      <w:lvlText w:val=""/>
      <w:lvlJc w:val="left"/>
      <w:pPr>
        <w:ind w:left="4680" w:hanging="360"/>
      </w:pPr>
      <w:rPr>
        <w:rFonts w:ascii="Symbol" w:hAnsi="Symbol" w:hint="default"/>
      </w:rPr>
    </w:lvl>
    <w:lvl w:ilvl="7" w:tplc="6BA29516">
      <w:start w:val="1"/>
      <w:numFmt w:val="bullet"/>
      <w:lvlText w:val="o"/>
      <w:lvlJc w:val="left"/>
      <w:pPr>
        <w:ind w:left="5400" w:hanging="360"/>
      </w:pPr>
      <w:rPr>
        <w:rFonts w:ascii="Courier New" w:hAnsi="Courier New" w:hint="default"/>
      </w:rPr>
    </w:lvl>
    <w:lvl w:ilvl="8" w:tplc="E59067E0">
      <w:start w:val="1"/>
      <w:numFmt w:val="bullet"/>
      <w:lvlText w:val=""/>
      <w:lvlJc w:val="left"/>
      <w:pPr>
        <w:ind w:left="6120" w:hanging="360"/>
      </w:pPr>
      <w:rPr>
        <w:rFonts w:ascii="Wingdings" w:hAnsi="Wingdings" w:hint="default"/>
      </w:rPr>
    </w:lvl>
  </w:abstractNum>
  <w:abstractNum w:abstractNumId="3" w15:restartNumberingAfterBreak="0">
    <w:nsid w:val="1F94F9DC"/>
    <w:multiLevelType w:val="hybridMultilevel"/>
    <w:tmpl w:val="80469664"/>
    <w:lvl w:ilvl="0" w:tplc="FDB005AE">
      <w:start w:val="1"/>
      <w:numFmt w:val="bullet"/>
      <w:lvlText w:val=""/>
      <w:lvlJc w:val="left"/>
      <w:pPr>
        <w:ind w:left="720" w:hanging="360"/>
      </w:pPr>
      <w:rPr>
        <w:rFonts w:ascii="Symbol" w:hAnsi="Symbol" w:hint="default"/>
      </w:rPr>
    </w:lvl>
    <w:lvl w:ilvl="1" w:tplc="6472C72A">
      <w:start w:val="1"/>
      <w:numFmt w:val="bullet"/>
      <w:lvlText w:val="o"/>
      <w:lvlJc w:val="left"/>
      <w:pPr>
        <w:ind w:left="1440" w:hanging="360"/>
      </w:pPr>
      <w:rPr>
        <w:rFonts w:ascii="Courier New" w:hAnsi="Courier New" w:hint="default"/>
      </w:rPr>
    </w:lvl>
    <w:lvl w:ilvl="2" w:tplc="2C5C0E14">
      <w:start w:val="1"/>
      <w:numFmt w:val="bullet"/>
      <w:lvlText w:val=""/>
      <w:lvlJc w:val="left"/>
      <w:pPr>
        <w:ind w:left="2160" w:hanging="360"/>
      </w:pPr>
      <w:rPr>
        <w:rFonts w:ascii="Wingdings" w:hAnsi="Wingdings" w:hint="default"/>
      </w:rPr>
    </w:lvl>
    <w:lvl w:ilvl="3" w:tplc="9B246356">
      <w:start w:val="1"/>
      <w:numFmt w:val="bullet"/>
      <w:lvlText w:val=""/>
      <w:lvlJc w:val="left"/>
      <w:pPr>
        <w:ind w:left="2880" w:hanging="360"/>
      </w:pPr>
      <w:rPr>
        <w:rFonts w:ascii="Symbol" w:hAnsi="Symbol" w:hint="default"/>
      </w:rPr>
    </w:lvl>
    <w:lvl w:ilvl="4" w:tplc="79C29DF0">
      <w:start w:val="1"/>
      <w:numFmt w:val="bullet"/>
      <w:lvlText w:val="o"/>
      <w:lvlJc w:val="left"/>
      <w:pPr>
        <w:ind w:left="3600" w:hanging="360"/>
      </w:pPr>
      <w:rPr>
        <w:rFonts w:ascii="Courier New" w:hAnsi="Courier New" w:hint="default"/>
      </w:rPr>
    </w:lvl>
    <w:lvl w:ilvl="5" w:tplc="80583460">
      <w:start w:val="1"/>
      <w:numFmt w:val="bullet"/>
      <w:lvlText w:val=""/>
      <w:lvlJc w:val="left"/>
      <w:pPr>
        <w:ind w:left="4320" w:hanging="360"/>
      </w:pPr>
      <w:rPr>
        <w:rFonts w:ascii="Wingdings" w:hAnsi="Wingdings" w:hint="default"/>
      </w:rPr>
    </w:lvl>
    <w:lvl w:ilvl="6" w:tplc="9170E56E">
      <w:start w:val="1"/>
      <w:numFmt w:val="bullet"/>
      <w:lvlText w:val=""/>
      <w:lvlJc w:val="left"/>
      <w:pPr>
        <w:ind w:left="5040" w:hanging="360"/>
      </w:pPr>
      <w:rPr>
        <w:rFonts w:ascii="Symbol" w:hAnsi="Symbol" w:hint="default"/>
      </w:rPr>
    </w:lvl>
    <w:lvl w:ilvl="7" w:tplc="6DDE67E6">
      <w:start w:val="1"/>
      <w:numFmt w:val="bullet"/>
      <w:lvlText w:val="o"/>
      <w:lvlJc w:val="left"/>
      <w:pPr>
        <w:ind w:left="5760" w:hanging="360"/>
      </w:pPr>
      <w:rPr>
        <w:rFonts w:ascii="Courier New" w:hAnsi="Courier New" w:hint="default"/>
      </w:rPr>
    </w:lvl>
    <w:lvl w:ilvl="8" w:tplc="45AADFE8">
      <w:start w:val="1"/>
      <w:numFmt w:val="bullet"/>
      <w:lvlText w:val=""/>
      <w:lvlJc w:val="left"/>
      <w:pPr>
        <w:ind w:left="6480" w:hanging="360"/>
      </w:pPr>
      <w:rPr>
        <w:rFonts w:ascii="Wingdings" w:hAnsi="Wingdings" w:hint="default"/>
      </w:rPr>
    </w:lvl>
  </w:abstractNum>
  <w:abstractNum w:abstractNumId="4" w15:restartNumberingAfterBreak="0">
    <w:nsid w:val="37198C6E"/>
    <w:multiLevelType w:val="hybridMultilevel"/>
    <w:tmpl w:val="BA3E6F4C"/>
    <w:lvl w:ilvl="0" w:tplc="1E180130">
      <w:start w:val="1"/>
      <w:numFmt w:val="bullet"/>
      <w:lvlText w:val=""/>
      <w:lvlJc w:val="left"/>
      <w:pPr>
        <w:ind w:left="360" w:hanging="360"/>
      </w:pPr>
      <w:rPr>
        <w:rFonts w:ascii="Symbol" w:hAnsi="Symbol" w:hint="default"/>
      </w:rPr>
    </w:lvl>
    <w:lvl w:ilvl="1" w:tplc="FE56E266">
      <w:start w:val="1"/>
      <w:numFmt w:val="bullet"/>
      <w:lvlText w:val="o"/>
      <w:lvlJc w:val="left"/>
      <w:pPr>
        <w:ind w:left="1080" w:hanging="360"/>
      </w:pPr>
      <w:rPr>
        <w:rFonts w:ascii="Courier New" w:hAnsi="Courier New" w:hint="default"/>
      </w:rPr>
    </w:lvl>
    <w:lvl w:ilvl="2" w:tplc="02BE8C88">
      <w:start w:val="1"/>
      <w:numFmt w:val="bullet"/>
      <w:lvlText w:val=""/>
      <w:lvlJc w:val="left"/>
      <w:pPr>
        <w:ind w:left="1800" w:hanging="360"/>
      </w:pPr>
      <w:rPr>
        <w:rFonts w:ascii="Wingdings" w:hAnsi="Wingdings" w:hint="default"/>
      </w:rPr>
    </w:lvl>
    <w:lvl w:ilvl="3" w:tplc="BF720A1A">
      <w:start w:val="1"/>
      <w:numFmt w:val="bullet"/>
      <w:lvlText w:val=""/>
      <w:lvlJc w:val="left"/>
      <w:pPr>
        <w:ind w:left="2520" w:hanging="360"/>
      </w:pPr>
      <w:rPr>
        <w:rFonts w:ascii="Symbol" w:hAnsi="Symbol" w:hint="default"/>
      </w:rPr>
    </w:lvl>
    <w:lvl w:ilvl="4" w:tplc="C138F5BE">
      <w:start w:val="1"/>
      <w:numFmt w:val="bullet"/>
      <w:lvlText w:val="o"/>
      <w:lvlJc w:val="left"/>
      <w:pPr>
        <w:ind w:left="3240" w:hanging="360"/>
      </w:pPr>
      <w:rPr>
        <w:rFonts w:ascii="Courier New" w:hAnsi="Courier New" w:hint="default"/>
      </w:rPr>
    </w:lvl>
    <w:lvl w:ilvl="5" w:tplc="0F881E12">
      <w:start w:val="1"/>
      <w:numFmt w:val="bullet"/>
      <w:lvlText w:val=""/>
      <w:lvlJc w:val="left"/>
      <w:pPr>
        <w:ind w:left="3960" w:hanging="360"/>
      </w:pPr>
      <w:rPr>
        <w:rFonts w:ascii="Wingdings" w:hAnsi="Wingdings" w:hint="default"/>
      </w:rPr>
    </w:lvl>
    <w:lvl w:ilvl="6" w:tplc="E70C6DB0">
      <w:start w:val="1"/>
      <w:numFmt w:val="bullet"/>
      <w:lvlText w:val=""/>
      <w:lvlJc w:val="left"/>
      <w:pPr>
        <w:ind w:left="4680" w:hanging="360"/>
      </w:pPr>
      <w:rPr>
        <w:rFonts w:ascii="Symbol" w:hAnsi="Symbol" w:hint="default"/>
      </w:rPr>
    </w:lvl>
    <w:lvl w:ilvl="7" w:tplc="6FC8B348">
      <w:start w:val="1"/>
      <w:numFmt w:val="bullet"/>
      <w:lvlText w:val="o"/>
      <w:lvlJc w:val="left"/>
      <w:pPr>
        <w:ind w:left="5400" w:hanging="360"/>
      </w:pPr>
      <w:rPr>
        <w:rFonts w:ascii="Courier New" w:hAnsi="Courier New" w:hint="default"/>
      </w:rPr>
    </w:lvl>
    <w:lvl w:ilvl="8" w:tplc="4E44D44A">
      <w:start w:val="1"/>
      <w:numFmt w:val="bullet"/>
      <w:lvlText w:val=""/>
      <w:lvlJc w:val="left"/>
      <w:pPr>
        <w:ind w:left="6120" w:hanging="360"/>
      </w:pPr>
      <w:rPr>
        <w:rFonts w:ascii="Wingdings" w:hAnsi="Wingdings" w:hint="default"/>
      </w:rPr>
    </w:lvl>
  </w:abstractNum>
  <w:abstractNum w:abstractNumId="5" w15:restartNumberingAfterBreak="0">
    <w:nsid w:val="3A85830D"/>
    <w:multiLevelType w:val="hybridMultilevel"/>
    <w:tmpl w:val="D8E66C68"/>
    <w:lvl w:ilvl="0" w:tplc="7424F412">
      <w:start w:val="1"/>
      <w:numFmt w:val="bullet"/>
      <w:lvlText w:val=""/>
      <w:lvlJc w:val="left"/>
      <w:pPr>
        <w:ind w:left="720" w:hanging="360"/>
      </w:pPr>
      <w:rPr>
        <w:rFonts w:ascii="Symbol" w:hAnsi="Symbol" w:hint="default"/>
      </w:rPr>
    </w:lvl>
    <w:lvl w:ilvl="1" w:tplc="F0D22ACC">
      <w:start w:val="1"/>
      <w:numFmt w:val="bullet"/>
      <w:lvlText w:val="o"/>
      <w:lvlJc w:val="left"/>
      <w:pPr>
        <w:ind w:left="1440" w:hanging="360"/>
      </w:pPr>
      <w:rPr>
        <w:rFonts w:ascii="Courier New" w:hAnsi="Courier New" w:hint="default"/>
      </w:rPr>
    </w:lvl>
    <w:lvl w:ilvl="2" w:tplc="1A0C8960">
      <w:start w:val="1"/>
      <w:numFmt w:val="bullet"/>
      <w:lvlText w:val=""/>
      <w:lvlJc w:val="left"/>
      <w:pPr>
        <w:ind w:left="2160" w:hanging="360"/>
      </w:pPr>
      <w:rPr>
        <w:rFonts w:ascii="Wingdings" w:hAnsi="Wingdings" w:hint="default"/>
      </w:rPr>
    </w:lvl>
    <w:lvl w:ilvl="3" w:tplc="C1B01356">
      <w:start w:val="1"/>
      <w:numFmt w:val="bullet"/>
      <w:lvlText w:val=""/>
      <w:lvlJc w:val="left"/>
      <w:pPr>
        <w:ind w:left="2880" w:hanging="360"/>
      </w:pPr>
      <w:rPr>
        <w:rFonts w:ascii="Symbol" w:hAnsi="Symbol" w:hint="default"/>
      </w:rPr>
    </w:lvl>
    <w:lvl w:ilvl="4" w:tplc="524CC598">
      <w:start w:val="1"/>
      <w:numFmt w:val="bullet"/>
      <w:lvlText w:val="o"/>
      <w:lvlJc w:val="left"/>
      <w:pPr>
        <w:ind w:left="3600" w:hanging="360"/>
      </w:pPr>
      <w:rPr>
        <w:rFonts w:ascii="Courier New" w:hAnsi="Courier New" w:hint="default"/>
      </w:rPr>
    </w:lvl>
    <w:lvl w:ilvl="5" w:tplc="D8BA1930">
      <w:start w:val="1"/>
      <w:numFmt w:val="bullet"/>
      <w:lvlText w:val=""/>
      <w:lvlJc w:val="left"/>
      <w:pPr>
        <w:ind w:left="4320" w:hanging="360"/>
      </w:pPr>
      <w:rPr>
        <w:rFonts w:ascii="Wingdings" w:hAnsi="Wingdings" w:hint="default"/>
      </w:rPr>
    </w:lvl>
    <w:lvl w:ilvl="6" w:tplc="D0889C76">
      <w:start w:val="1"/>
      <w:numFmt w:val="bullet"/>
      <w:lvlText w:val=""/>
      <w:lvlJc w:val="left"/>
      <w:pPr>
        <w:ind w:left="5040" w:hanging="360"/>
      </w:pPr>
      <w:rPr>
        <w:rFonts w:ascii="Symbol" w:hAnsi="Symbol" w:hint="default"/>
      </w:rPr>
    </w:lvl>
    <w:lvl w:ilvl="7" w:tplc="F52C3568">
      <w:start w:val="1"/>
      <w:numFmt w:val="bullet"/>
      <w:lvlText w:val="o"/>
      <w:lvlJc w:val="left"/>
      <w:pPr>
        <w:ind w:left="5760" w:hanging="360"/>
      </w:pPr>
      <w:rPr>
        <w:rFonts w:ascii="Courier New" w:hAnsi="Courier New" w:hint="default"/>
      </w:rPr>
    </w:lvl>
    <w:lvl w:ilvl="8" w:tplc="5564397C">
      <w:start w:val="1"/>
      <w:numFmt w:val="bullet"/>
      <w:lvlText w:val=""/>
      <w:lvlJc w:val="left"/>
      <w:pPr>
        <w:ind w:left="6480" w:hanging="360"/>
      </w:pPr>
      <w:rPr>
        <w:rFonts w:ascii="Wingdings" w:hAnsi="Wingdings" w:hint="default"/>
      </w:rPr>
    </w:lvl>
  </w:abstractNum>
  <w:abstractNum w:abstractNumId="6" w15:restartNumberingAfterBreak="0">
    <w:nsid w:val="502976DF"/>
    <w:multiLevelType w:val="multilevel"/>
    <w:tmpl w:val="5242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8C015F"/>
    <w:multiLevelType w:val="hybridMultilevel"/>
    <w:tmpl w:val="979E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35AA6"/>
    <w:multiLevelType w:val="hybridMultilevel"/>
    <w:tmpl w:val="95CA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B51EE5"/>
    <w:multiLevelType w:val="hybridMultilevel"/>
    <w:tmpl w:val="42CE5770"/>
    <w:lvl w:ilvl="0" w:tplc="F34E7932">
      <w:start w:val="1"/>
      <w:numFmt w:val="bullet"/>
      <w:lvlText w:val=""/>
      <w:lvlJc w:val="left"/>
      <w:pPr>
        <w:ind w:left="360" w:hanging="360"/>
      </w:pPr>
      <w:rPr>
        <w:rFonts w:ascii="Symbol" w:hAnsi="Symbol" w:hint="default"/>
      </w:rPr>
    </w:lvl>
    <w:lvl w:ilvl="1" w:tplc="05A62EFC">
      <w:start w:val="1"/>
      <w:numFmt w:val="bullet"/>
      <w:lvlText w:val="o"/>
      <w:lvlJc w:val="left"/>
      <w:pPr>
        <w:ind w:left="1080" w:hanging="360"/>
      </w:pPr>
      <w:rPr>
        <w:rFonts w:ascii="Courier New" w:hAnsi="Courier New" w:hint="default"/>
      </w:rPr>
    </w:lvl>
    <w:lvl w:ilvl="2" w:tplc="DE4A48DE">
      <w:start w:val="1"/>
      <w:numFmt w:val="bullet"/>
      <w:lvlText w:val=""/>
      <w:lvlJc w:val="left"/>
      <w:pPr>
        <w:ind w:left="1800" w:hanging="360"/>
      </w:pPr>
      <w:rPr>
        <w:rFonts w:ascii="Wingdings" w:hAnsi="Wingdings" w:hint="default"/>
      </w:rPr>
    </w:lvl>
    <w:lvl w:ilvl="3" w:tplc="E250D886">
      <w:start w:val="1"/>
      <w:numFmt w:val="bullet"/>
      <w:lvlText w:val=""/>
      <w:lvlJc w:val="left"/>
      <w:pPr>
        <w:ind w:left="2520" w:hanging="360"/>
      </w:pPr>
      <w:rPr>
        <w:rFonts w:ascii="Symbol" w:hAnsi="Symbol" w:hint="default"/>
      </w:rPr>
    </w:lvl>
    <w:lvl w:ilvl="4" w:tplc="4B544DC4">
      <w:start w:val="1"/>
      <w:numFmt w:val="bullet"/>
      <w:lvlText w:val="o"/>
      <w:lvlJc w:val="left"/>
      <w:pPr>
        <w:ind w:left="3240" w:hanging="360"/>
      </w:pPr>
      <w:rPr>
        <w:rFonts w:ascii="Courier New" w:hAnsi="Courier New" w:hint="default"/>
      </w:rPr>
    </w:lvl>
    <w:lvl w:ilvl="5" w:tplc="C262CE16">
      <w:start w:val="1"/>
      <w:numFmt w:val="bullet"/>
      <w:lvlText w:val=""/>
      <w:lvlJc w:val="left"/>
      <w:pPr>
        <w:ind w:left="3960" w:hanging="360"/>
      </w:pPr>
      <w:rPr>
        <w:rFonts w:ascii="Wingdings" w:hAnsi="Wingdings" w:hint="default"/>
      </w:rPr>
    </w:lvl>
    <w:lvl w:ilvl="6" w:tplc="B9825FD0">
      <w:start w:val="1"/>
      <w:numFmt w:val="bullet"/>
      <w:lvlText w:val=""/>
      <w:lvlJc w:val="left"/>
      <w:pPr>
        <w:ind w:left="4680" w:hanging="360"/>
      </w:pPr>
      <w:rPr>
        <w:rFonts w:ascii="Symbol" w:hAnsi="Symbol" w:hint="default"/>
      </w:rPr>
    </w:lvl>
    <w:lvl w:ilvl="7" w:tplc="238625F6">
      <w:start w:val="1"/>
      <w:numFmt w:val="bullet"/>
      <w:lvlText w:val="o"/>
      <w:lvlJc w:val="left"/>
      <w:pPr>
        <w:ind w:left="5400" w:hanging="360"/>
      </w:pPr>
      <w:rPr>
        <w:rFonts w:ascii="Courier New" w:hAnsi="Courier New" w:hint="default"/>
      </w:rPr>
    </w:lvl>
    <w:lvl w:ilvl="8" w:tplc="AFDCFE92">
      <w:start w:val="1"/>
      <w:numFmt w:val="bullet"/>
      <w:lvlText w:val=""/>
      <w:lvlJc w:val="left"/>
      <w:pPr>
        <w:ind w:left="6120" w:hanging="360"/>
      </w:pPr>
      <w:rPr>
        <w:rFonts w:ascii="Wingdings" w:hAnsi="Wingdings" w:hint="default"/>
      </w:rPr>
    </w:lvl>
  </w:abstractNum>
  <w:num w:numId="1" w16cid:durableId="560598304">
    <w:abstractNumId w:val="4"/>
  </w:num>
  <w:num w:numId="2" w16cid:durableId="1634291813">
    <w:abstractNumId w:val="9"/>
  </w:num>
  <w:num w:numId="3" w16cid:durableId="1308822658">
    <w:abstractNumId w:val="3"/>
  </w:num>
  <w:num w:numId="4" w16cid:durableId="1508137744">
    <w:abstractNumId w:val="2"/>
  </w:num>
  <w:num w:numId="5" w16cid:durableId="1072002162">
    <w:abstractNumId w:val="5"/>
  </w:num>
  <w:num w:numId="6" w16cid:durableId="433521646">
    <w:abstractNumId w:val="0"/>
  </w:num>
  <w:num w:numId="7" w16cid:durableId="231474753">
    <w:abstractNumId w:val="1"/>
  </w:num>
  <w:num w:numId="8" w16cid:durableId="782110846">
    <w:abstractNumId w:val="7"/>
  </w:num>
  <w:num w:numId="9" w16cid:durableId="1480417202">
    <w:abstractNumId w:val="8"/>
  </w:num>
  <w:num w:numId="10" w16cid:durableId="40908353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0A"/>
    <w:rsid w:val="000356D3"/>
    <w:rsid w:val="000B26AD"/>
    <w:rsid w:val="000C3F53"/>
    <w:rsid w:val="000C5436"/>
    <w:rsid w:val="000D6166"/>
    <w:rsid w:val="0019754D"/>
    <w:rsid w:val="001E3D94"/>
    <w:rsid w:val="002A368F"/>
    <w:rsid w:val="002B3399"/>
    <w:rsid w:val="003162B0"/>
    <w:rsid w:val="003339A6"/>
    <w:rsid w:val="003427C2"/>
    <w:rsid w:val="003446CF"/>
    <w:rsid w:val="00355230"/>
    <w:rsid w:val="00357804"/>
    <w:rsid w:val="003E0136"/>
    <w:rsid w:val="003E3B38"/>
    <w:rsid w:val="00425EA8"/>
    <w:rsid w:val="00501162"/>
    <w:rsid w:val="00502F1B"/>
    <w:rsid w:val="005625C6"/>
    <w:rsid w:val="00592688"/>
    <w:rsid w:val="00611D13"/>
    <w:rsid w:val="00616851"/>
    <w:rsid w:val="006370C4"/>
    <w:rsid w:val="006856E0"/>
    <w:rsid w:val="006B057C"/>
    <w:rsid w:val="006B1119"/>
    <w:rsid w:val="006E5CC5"/>
    <w:rsid w:val="00713A2C"/>
    <w:rsid w:val="007B429E"/>
    <w:rsid w:val="007C0AE3"/>
    <w:rsid w:val="007D1020"/>
    <w:rsid w:val="007D65F9"/>
    <w:rsid w:val="007F48A8"/>
    <w:rsid w:val="00827DA4"/>
    <w:rsid w:val="0083343D"/>
    <w:rsid w:val="00851187"/>
    <w:rsid w:val="0087022D"/>
    <w:rsid w:val="008A3B79"/>
    <w:rsid w:val="008B7E25"/>
    <w:rsid w:val="008D75D3"/>
    <w:rsid w:val="008F07A7"/>
    <w:rsid w:val="0095689B"/>
    <w:rsid w:val="00983C1D"/>
    <w:rsid w:val="009B67D3"/>
    <w:rsid w:val="009F72DF"/>
    <w:rsid w:val="00A17D43"/>
    <w:rsid w:val="00A418C7"/>
    <w:rsid w:val="00AB524F"/>
    <w:rsid w:val="00AC3870"/>
    <w:rsid w:val="00AD65C9"/>
    <w:rsid w:val="00B3048A"/>
    <w:rsid w:val="00B6370E"/>
    <w:rsid w:val="00B73900"/>
    <w:rsid w:val="00B87FEB"/>
    <w:rsid w:val="00C02A33"/>
    <w:rsid w:val="00C1460E"/>
    <w:rsid w:val="00C15977"/>
    <w:rsid w:val="00C461EF"/>
    <w:rsid w:val="00CC440A"/>
    <w:rsid w:val="00CE2ED4"/>
    <w:rsid w:val="00D21D78"/>
    <w:rsid w:val="00D871AD"/>
    <w:rsid w:val="00DB6F19"/>
    <w:rsid w:val="00DC36CE"/>
    <w:rsid w:val="00E4490F"/>
    <w:rsid w:val="00EF79C6"/>
    <w:rsid w:val="00F05EE7"/>
    <w:rsid w:val="00F06B1A"/>
    <w:rsid w:val="00F836EC"/>
    <w:rsid w:val="00F8718E"/>
    <w:rsid w:val="00FE0575"/>
    <w:rsid w:val="019E2AD6"/>
    <w:rsid w:val="01E2753E"/>
    <w:rsid w:val="034CB2C6"/>
    <w:rsid w:val="03A938B7"/>
    <w:rsid w:val="03BDB60E"/>
    <w:rsid w:val="03E8ED23"/>
    <w:rsid w:val="0431347F"/>
    <w:rsid w:val="04843867"/>
    <w:rsid w:val="0484EA23"/>
    <w:rsid w:val="04E3E18E"/>
    <w:rsid w:val="052BEDB3"/>
    <w:rsid w:val="054BB33E"/>
    <w:rsid w:val="06063CB3"/>
    <w:rsid w:val="067A3230"/>
    <w:rsid w:val="07C3BFB4"/>
    <w:rsid w:val="080FC2EA"/>
    <w:rsid w:val="082A1DA8"/>
    <w:rsid w:val="086C2898"/>
    <w:rsid w:val="092E2689"/>
    <w:rsid w:val="09BEFE7B"/>
    <w:rsid w:val="0A20F6E4"/>
    <w:rsid w:val="0A480B8D"/>
    <w:rsid w:val="0AE8C284"/>
    <w:rsid w:val="0C5DCBEF"/>
    <w:rsid w:val="0D1A17AB"/>
    <w:rsid w:val="0DA1A351"/>
    <w:rsid w:val="0DC3D05F"/>
    <w:rsid w:val="0F2EC1FD"/>
    <w:rsid w:val="0F90E5A5"/>
    <w:rsid w:val="10557AE9"/>
    <w:rsid w:val="10D87A6C"/>
    <w:rsid w:val="11763055"/>
    <w:rsid w:val="12B80BB8"/>
    <w:rsid w:val="12C16B7B"/>
    <w:rsid w:val="1344505F"/>
    <w:rsid w:val="1386AAED"/>
    <w:rsid w:val="14B70946"/>
    <w:rsid w:val="1510E147"/>
    <w:rsid w:val="16B3F2F5"/>
    <w:rsid w:val="16B9559E"/>
    <w:rsid w:val="16E3BF69"/>
    <w:rsid w:val="17181DBC"/>
    <w:rsid w:val="178C3584"/>
    <w:rsid w:val="17D637BA"/>
    <w:rsid w:val="18262242"/>
    <w:rsid w:val="18F88AE5"/>
    <w:rsid w:val="19470C03"/>
    <w:rsid w:val="1977BB85"/>
    <w:rsid w:val="19C113C6"/>
    <w:rsid w:val="19EBC4ED"/>
    <w:rsid w:val="1A8B85E9"/>
    <w:rsid w:val="1B9E64F4"/>
    <w:rsid w:val="1CBB1618"/>
    <w:rsid w:val="1CFE8CC0"/>
    <w:rsid w:val="1D876CB3"/>
    <w:rsid w:val="1E5E4B97"/>
    <w:rsid w:val="1EF35781"/>
    <w:rsid w:val="1F878250"/>
    <w:rsid w:val="2095BD19"/>
    <w:rsid w:val="20CD677E"/>
    <w:rsid w:val="20E40083"/>
    <w:rsid w:val="22E2FDC8"/>
    <w:rsid w:val="2317D7BA"/>
    <w:rsid w:val="249E7C73"/>
    <w:rsid w:val="24A08F65"/>
    <w:rsid w:val="2531659B"/>
    <w:rsid w:val="254CBF33"/>
    <w:rsid w:val="26284E49"/>
    <w:rsid w:val="26607441"/>
    <w:rsid w:val="27762AF0"/>
    <w:rsid w:val="28631516"/>
    <w:rsid w:val="287FB61E"/>
    <w:rsid w:val="2908F3C5"/>
    <w:rsid w:val="29A39B1F"/>
    <w:rsid w:val="2A4FF317"/>
    <w:rsid w:val="2A64A3E5"/>
    <w:rsid w:val="2B2ED6BA"/>
    <w:rsid w:val="2BD4D9F6"/>
    <w:rsid w:val="2BEE9A23"/>
    <w:rsid w:val="2C42197E"/>
    <w:rsid w:val="2C7485F2"/>
    <w:rsid w:val="2D8613C1"/>
    <w:rsid w:val="2E4D1AEC"/>
    <w:rsid w:val="2E7DAF35"/>
    <w:rsid w:val="2EBE0BDB"/>
    <w:rsid w:val="2EC0DAD1"/>
    <w:rsid w:val="2F270ECA"/>
    <w:rsid w:val="2F73ADC1"/>
    <w:rsid w:val="2FBA1AF1"/>
    <w:rsid w:val="2FFBBE78"/>
    <w:rsid w:val="30B14177"/>
    <w:rsid w:val="30B612BD"/>
    <w:rsid w:val="3113086A"/>
    <w:rsid w:val="31B229C5"/>
    <w:rsid w:val="31DC526E"/>
    <w:rsid w:val="322614A2"/>
    <w:rsid w:val="32E574CA"/>
    <w:rsid w:val="346B67DF"/>
    <w:rsid w:val="36B8D3B2"/>
    <w:rsid w:val="36CC45ED"/>
    <w:rsid w:val="37C7180D"/>
    <w:rsid w:val="3808A7E3"/>
    <w:rsid w:val="381F6477"/>
    <w:rsid w:val="38D1EC9D"/>
    <w:rsid w:val="39234651"/>
    <w:rsid w:val="3BAA4F3B"/>
    <w:rsid w:val="3C4DF8E1"/>
    <w:rsid w:val="3CED2313"/>
    <w:rsid w:val="3D07F1F2"/>
    <w:rsid w:val="3D1132B9"/>
    <w:rsid w:val="3D32E4DC"/>
    <w:rsid w:val="3E7A82A1"/>
    <w:rsid w:val="3EEBE329"/>
    <w:rsid w:val="3F65013D"/>
    <w:rsid w:val="3F8B96CF"/>
    <w:rsid w:val="3FB01BA6"/>
    <w:rsid w:val="40B5450A"/>
    <w:rsid w:val="410E8C84"/>
    <w:rsid w:val="417E0B1F"/>
    <w:rsid w:val="41BE1500"/>
    <w:rsid w:val="4223F7B2"/>
    <w:rsid w:val="422C692D"/>
    <w:rsid w:val="434A3C6D"/>
    <w:rsid w:val="43F81CB5"/>
    <w:rsid w:val="46482121"/>
    <w:rsid w:val="467E556E"/>
    <w:rsid w:val="47170F02"/>
    <w:rsid w:val="4795A8F8"/>
    <w:rsid w:val="47CA8CFA"/>
    <w:rsid w:val="47E2A21D"/>
    <w:rsid w:val="47FEF188"/>
    <w:rsid w:val="49CFEA62"/>
    <w:rsid w:val="4BBE09F9"/>
    <w:rsid w:val="4C780EB5"/>
    <w:rsid w:val="4D6C31EF"/>
    <w:rsid w:val="4EBCCB4A"/>
    <w:rsid w:val="4F3B6725"/>
    <w:rsid w:val="4F809589"/>
    <w:rsid w:val="4FE3CF9E"/>
    <w:rsid w:val="50664104"/>
    <w:rsid w:val="50A15D84"/>
    <w:rsid w:val="50B92900"/>
    <w:rsid w:val="50D2472D"/>
    <w:rsid w:val="5150662D"/>
    <w:rsid w:val="517B8CD2"/>
    <w:rsid w:val="5202D255"/>
    <w:rsid w:val="5302EFB4"/>
    <w:rsid w:val="5381AD4B"/>
    <w:rsid w:val="53A74F5B"/>
    <w:rsid w:val="53C55EA8"/>
    <w:rsid w:val="53F19555"/>
    <w:rsid w:val="55BDA781"/>
    <w:rsid w:val="562E1DE2"/>
    <w:rsid w:val="56864139"/>
    <w:rsid w:val="56A7260F"/>
    <w:rsid w:val="57C03BF7"/>
    <w:rsid w:val="585A0B37"/>
    <w:rsid w:val="58C4FC11"/>
    <w:rsid w:val="58CA6454"/>
    <w:rsid w:val="5966F2DF"/>
    <w:rsid w:val="5A0DA1C4"/>
    <w:rsid w:val="5AC45722"/>
    <w:rsid w:val="5B93A44F"/>
    <w:rsid w:val="5C9308DB"/>
    <w:rsid w:val="5CB2F5F1"/>
    <w:rsid w:val="5D789F50"/>
    <w:rsid w:val="5D859165"/>
    <w:rsid w:val="5DCF82F5"/>
    <w:rsid w:val="5DD75530"/>
    <w:rsid w:val="5E693349"/>
    <w:rsid w:val="5E803C7A"/>
    <w:rsid w:val="5E90FAB1"/>
    <w:rsid w:val="5EC999CB"/>
    <w:rsid w:val="5FACE0D5"/>
    <w:rsid w:val="5FAFF7B4"/>
    <w:rsid w:val="5FEE686D"/>
    <w:rsid w:val="602D1CB2"/>
    <w:rsid w:val="606583EE"/>
    <w:rsid w:val="6151F6A0"/>
    <w:rsid w:val="615E1DE9"/>
    <w:rsid w:val="6253A302"/>
    <w:rsid w:val="6273F260"/>
    <w:rsid w:val="62979F5F"/>
    <w:rsid w:val="62D025B3"/>
    <w:rsid w:val="6356BCA8"/>
    <w:rsid w:val="63BB0158"/>
    <w:rsid w:val="6410D3D9"/>
    <w:rsid w:val="6452976F"/>
    <w:rsid w:val="64644DE2"/>
    <w:rsid w:val="649385EB"/>
    <w:rsid w:val="655CE4B1"/>
    <w:rsid w:val="666C5970"/>
    <w:rsid w:val="67F2759E"/>
    <w:rsid w:val="68C63565"/>
    <w:rsid w:val="693D67CF"/>
    <w:rsid w:val="69C8F8BC"/>
    <w:rsid w:val="6AAF1F13"/>
    <w:rsid w:val="6B63B4DB"/>
    <w:rsid w:val="6BAC84E5"/>
    <w:rsid w:val="6BB7AB6E"/>
    <w:rsid w:val="6BF19B14"/>
    <w:rsid w:val="6D47CF28"/>
    <w:rsid w:val="6D9E21C8"/>
    <w:rsid w:val="6DF820B6"/>
    <w:rsid w:val="6E038E2D"/>
    <w:rsid w:val="6E3AB9E9"/>
    <w:rsid w:val="6E46F052"/>
    <w:rsid w:val="6E5423A5"/>
    <w:rsid w:val="6ED7CDDF"/>
    <w:rsid w:val="6EF959E5"/>
    <w:rsid w:val="70C8279A"/>
    <w:rsid w:val="710E558F"/>
    <w:rsid w:val="71D47DCE"/>
    <w:rsid w:val="71FB5FEE"/>
    <w:rsid w:val="721C47E7"/>
    <w:rsid w:val="72A05B53"/>
    <w:rsid w:val="738CE911"/>
    <w:rsid w:val="7413F2B1"/>
    <w:rsid w:val="74D1F469"/>
    <w:rsid w:val="761D6729"/>
    <w:rsid w:val="772762BA"/>
    <w:rsid w:val="77284BF4"/>
    <w:rsid w:val="7763369A"/>
    <w:rsid w:val="782BC8AD"/>
    <w:rsid w:val="7897993C"/>
    <w:rsid w:val="795534D6"/>
    <w:rsid w:val="7A7F7FC9"/>
    <w:rsid w:val="7ABCBD92"/>
    <w:rsid w:val="7B3998B7"/>
    <w:rsid w:val="7C2C816B"/>
    <w:rsid w:val="7C516FC8"/>
    <w:rsid w:val="7C5E143A"/>
    <w:rsid w:val="7D2CD58A"/>
    <w:rsid w:val="7DCF8D05"/>
    <w:rsid w:val="7DDBAC21"/>
    <w:rsid w:val="7E86E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C298"/>
  <w15:chartTrackingRefBased/>
  <w15:docId w15:val="{C08D9775-6816-4DAC-A512-ABD49CEC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4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4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0A"/>
    <w:rPr>
      <w:rFonts w:eastAsiaTheme="majorEastAsia" w:cstheme="majorBidi"/>
      <w:color w:val="272727" w:themeColor="text1" w:themeTint="D8"/>
    </w:rPr>
  </w:style>
  <w:style w:type="paragraph" w:styleId="Title">
    <w:name w:val="Title"/>
    <w:basedOn w:val="Normal"/>
    <w:next w:val="Normal"/>
    <w:link w:val="TitleChar"/>
    <w:uiPriority w:val="10"/>
    <w:qFormat/>
    <w:rsid w:val="00CC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0A"/>
    <w:pPr>
      <w:spacing w:before="160"/>
      <w:jc w:val="center"/>
    </w:pPr>
    <w:rPr>
      <w:i/>
      <w:iCs/>
      <w:color w:val="404040" w:themeColor="text1" w:themeTint="BF"/>
    </w:rPr>
  </w:style>
  <w:style w:type="character" w:customStyle="1" w:styleId="QuoteChar">
    <w:name w:val="Quote Char"/>
    <w:basedOn w:val="DefaultParagraphFont"/>
    <w:link w:val="Quote"/>
    <w:uiPriority w:val="29"/>
    <w:rsid w:val="00CC440A"/>
    <w:rPr>
      <w:i/>
      <w:iCs/>
      <w:color w:val="404040" w:themeColor="text1" w:themeTint="BF"/>
    </w:rPr>
  </w:style>
  <w:style w:type="paragraph" w:styleId="ListParagraph">
    <w:name w:val="List Paragraph"/>
    <w:basedOn w:val="Normal"/>
    <w:uiPriority w:val="34"/>
    <w:qFormat/>
    <w:rsid w:val="00CC440A"/>
    <w:pPr>
      <w:ind w:left="720"/>
      <w:contextualSpacing/>
    </w:pPr>
  </w:style>
  <w:style w:type="character" w:styleId="IntenseEmphasis">
    <w:name w:val="Intense Emphasis"/>
    <w:basedOn w:val="DefaultParagraphFont"/>
    <w:uiPriority w:val="21"/>
    <w:qFormat/>
    <w:rsid w:val="00CC440A"/>
    <w:rPr>
      <w:i/>
      <w:iCs/>
      <w:color w:val="0F4761" w:themeColor="accent1" w:themeShade="BF"/>
    </w:rPr>
  </w:style>
  <w:style w:type="paragraph" w:styleId="IntenseQuote">
    <w:name w:val="Intense Quote"/>
    <w:basedOn w:val="Normal"/>
    <w:next w:val="Normal"/>
    <w:link w:val="IntenseQuoteChar"/>
    <w:uiPriority w:val="30"/>
    <w:qFormat/>
    <w:rsid w:val="00CC4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40A"/>
    <w:rPr>
      <w:i/>
      <w:iCs/>
      <w:color w:val="0F4761" w:themeColor="accent1" w:themeShade="BF"/>
    </w:rPr>
  </w:style>
  <w:style w:type="character" w:styleId="IntenseReference">
    <w:name w:val="Intense Reference"/>
    <w:basedOn w:val="DefaultParagraphFont"/>
    <w:uiPriority w:val="32"/>
    <w:qFormat/>
    <w:rsid w:val="00CC440A"/>
    <w:rPr>
      <w:b/>
      <w:bCs/>
      <w:smallCaps/>
      <w:color w:val="0F4761" w:themeColor="accent1" w:themeShade="BF"/>
      <w:spacing w:val="5"/>
    </w:rPr>
  </w:style>
  <w:style w:type="paragraph" w:styleId="Header">
    <w:name w:val="header"/>
    <w:basedOn w:val="Normal"/>
    <w:link w:val="HeaderChar"/>
    <w:uiPriority w:val="99"/>
    <w:unhideWhenUsed/>
    <w:rsid w:val="00CC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40A"/>
  </w:style>
  <w:style w:type="paragraph" w:styleId="Footer">
    <w:name w:val="footer"/>
    <w:basedOn w:val="Normal"/>
    <w:link w:val="FooterChar"/>
    <w:uiPriority w:val="99"/>
    <w:unhideWhenUsed/>
    <w:rsid w:val="00CC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40A"/>
  </w:style>
  <w:style w:type="character" w:styleId="Hyperlink">
    <w:name w:val="Hyperlink"/>
    <w:basedOn w:val="DefaultParagraphFont"/>
    <w:uiPriority w:val="99"/>
    <w:unhideWhenUsed/>
    <w:rsid w:val="00CC440A"/>
    <w:rPr>
      <w:color w:val="467886" w:themeColor="hyperlink"/>
      <w:u w:val="single"/>
    </w:rPr>
  </w:style>
  <w:style w:type="character" w:styleId="UnresolvedMention">
    <w:name w:val="Unresolved Mention"/>
    <w:basedOn w:val="DefaultParagraphFont"/>
    <w:uiPriority w:val="99"/>
    <w:semiHidden/>
    <w:unhideWhenUsed/>
    <w:rsid w:val="00CC440A"/>
    <w:rPr>
      <w:color w:val="605E5C"/>
      <w:shd w:val="clear" w:color="auto" w:fill="E1DFDD"/>
    </w:rPr>
  </w:style>
  <w:style w:type="table" w:styleId="TableGrid">
    <w:name w:val="Table Grid"/>
    <w:basedOn w:val="TableNormal"/>
    <w:uiPriority w:val="39"/>
    <w:rsid w:val="00CC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36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836EC"/>
    <w:rPr>
      <w:b/>
      <w:bCs/>
    </w:rPr>
  </w:style>
  <w:style w:type="character" w:styleId="FollowedHyperlink">
    <w:name w:val="FollowedHyperlink"/>
    <w:basedOn w:val="DefaultParagraphFont"/>
    <w:uiPriority w:val="99"/>
    <w:semiHidden/>
    <w:unhideWhenUsed/>
    <w:rsid w:val="005926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363">
      <w:bodyDiv w:val="1"/>
      <w:marLeft w:val="0"/>
      <w:marRight w:val="0"/>
      <w:marTop w:val="0"/>
      <w:marBottom w:val="0"/>
      <w:divBdr>
        <w:top w:val="none" w:sz="0" w:space="0" w:color="auto"/>
        <w:left w:val="none" w:sz="0" w:space="0" w:color="auto"/>
        <w:bottom w:val="none" w:sz="0" w:space="0" w:color="auto"/>
        <w:right w:val="none" w:sz="0" w:space="0" w:color="auto"/>
      </w:divBdr>
      <w:divsChild>
        <w:div w:id="2099981501">
          <w:marLeft w:val="0"/>
          <w:marRight w:val="0"/>
          <w:marTop w:val="0"/>
          <w:marBottom w:val="0"/>
          <w:divBdr>
            <w:top w:val="none" w:sz="0" w:space="0" w:color="auto"/>
            <w:left w:val="none" w:sz="0" w:space="0" w:color="auto"/>
            <w:bottom w:val="none" w:sz="0" w:space="0" w:color="auto"/>
            <w:right w:val="none" w:sz="0" w:space="0" w:color="auto"/>
          </w:divBdr>
          <w:divsChild>
            <w:div w:id="336545369">
              <w:marLeft w:val="0"/>
              <w:marRight w:val="0"/>
              <w:marTop w:val="0"/>
              <w:marBottom w:val="0"/>
              <w:divBdr>
                <w:top w:val="none" w:sz="0" w:space="0" w:color="auto"/>
                <w:left w:val="none" w:sz="0" w:space="0" w:color="auto"/>
                <w:bottom w:val="none" w:sz="0" w:space="0" w:color="auto"/>
                <w:right w:val="none" w:sz="0" w:space="0" w:color="auto"/>
              </w:divBdr>
            </w:div>
            <w:div w:id="1702395821">
              <w:marLeft w:val="0"/>
              <w:marRight w:val="0"/>
              <w:marTop w:val="0"/>
              <w:marBottom w:val="0"/>
              <w:divBdr>
                <w:top w:val="none" w:sz="0" w:space="0" w:color="auto"/>
                <w:left w:val="none" w:sz="0" w:space="0" w:color="auto"/>
                <w:bottom w:val="none" w:sz="0" w:space="0" w:color="auto"/>
                <w:right w:val="none" w:sz="0" w:space="0" w:color="auto"/>
              </w:divBdr>
            </w:div>
            <w:div w:id="973027206">
              <w:marLeft w:val="0"/>
              <w:marRight w:val="0"/>
              <w:marTop w:val="0"/>
              <w:marBottom w:val="0"/>
              <w:divBdr>
                <w:top w:val="none" w:sz="0" w:space="0" w:color="auto"/>
                <w:left w:val="none" w:sz="0" w:space="0" w:color="auto"/>
                <w:bottom w:val="none" w:sz="0" w:space="0" w:color="auto"/>
                <w:right w:val="none" w:sz="0" w:space="0" w:color="auto"/>
              </w:divBdr>
            </w:div>
            <w:div w:id="609895415">
              <w:marLeft w:val="0"/>
              <w:marRight w:val="0"/>
              <w:marTop w:val="0"/>
              <w:marBottom w:val="0"/>
              <w:divBdr>
                <w:top w:val="none" w:sz="0" w:space="0" w:color="auto"/>
                <w:left w:val="none" w:sz="0" w:space="0" w:color="auto"/>
                <w:bottom w:val="none" w:sz="0" w:space="0" w:color="auto"/>
                <w:right w:val="none" w:sz="0" w:space="0" w:color="auto"/>
              </w:divBdr>
            </w:div>
            <w:div w:id="372534368">
              <w:marLeft w:val="0"/>
              <w:marRight w:val="0"/>
              <w:marTop w:val="0"/>
              <w:marBottom w:val="0"/>
              <w:divBdr>
                <w:top w:val="none" w:sz="0" w:space="0" w:color="auto"/>
                <w:left w:val="none" w:sz="0" w:space="0" w:color="auto"/>
                <w:bottom w:val="none" w:sz="0" w:space="0" w:color="auto"/>
                <w:right w:val="none" w:sz="0" w:space="0" w:color="auto"/>
              </w:divBdr>
            </w:div>
            <w:div w:id="2113624399">
              <w:marLeft w:val="0"/>
              <w:marRight w:val="0"/>
              <w:marTop w:val="0"/>
              <w:marBottom w:val="0"/>
              <w:divBdr>
                <w:top w:val="none" w:sz="0" w:space="0" w:color="auto"/>
                <w:left w:val="none" w:sz="0" w:space="0" w:color="auto"/>
                <w:bottom w:val="none" w:sz="0" w:space="0" w:color="auto"/>
                <w:right w:val="none" w:sz="0" w:space="0" w:color="auto"/>
              </w:divBdr>
            </w:div>
            <w:div w:id="1108308697">
              <w:marLeft w:val="0"/>
              <w:marRight w:val="0"/>
              <w:marTop w:val="0"/>
              <w:marBottom w:val="0"/>
              <w:divBdr>
                <w:top w:val="none" w:sz="0" w:space="0" w:color="auto"/>
                <w:left w:val="none" w:sz="0" w:space="0" w:color="auto"/>
                <w:bottom w:val="none" w:sz="0" w:space="0" w:color="auto"/>
                <w:right w:val="none" w:sz="0" w:space="0" w:color="auto"/>
              </w:divBdr>
            </w:div>
            <w:div w:id="797798643">
              <w:marLeft w:val="0"/>
              <w:marRight w:val="0"/>
              <w:marTop w:val="0"/>
              <w:marBottom w:val="0"/>
              <w:divBdr>
                <w:top w:val="none" w:sz="0" w:space="0" w:color="auto"/>
                <w:left w:val="none" w:sz="0" w:space="0" w:color="auto"/>
                <w:bottom w:val="none" w:sz="0" w:space="0" w:color="auto"/>
                <w:right w:val="none" w:sz="0" w:space="0" w:color="auto"/>
              </w:divBdr>
            </w:div>
            <w:div w:id="172190358">
              <w:marLeft w:val="0"/>
              <w:marRight w:val="0"/>
              <w:marTop w:val="0"/>
              <w:marBottom w:val="0"/>
              <w:divBdr>
                <w:top w:val="none" w:sz="0" w:space="0" w:color="auto"/>
                <w:left w:val="none" w:sz="0" w:space="0" w:color="auto"/>
                <w:bottom w:val="none" w:sz="0" w:space="0" w:color="auto"/>
                <w:right w:val="none" w:sz="0" w:space="0" w:color="auto"/>
              </w:divBdr>
            </w:div>
            <w:div w:id="1620916315">
              <w:marLeft w:val="0"/>
              <w:marRight w:val="0"/>
              <w:marTop w:val="0"/>
              <w:marBottom w:val="0"/>
              <w:divBdr>
                <w:top w:val="none" w:sz="0" w:space="0" w:color="auto"/>
                <w:left w:val="none" w:sz="0" w:space="0" w:color="auto"/>
                <w:bottom w:val="none" w:sz="0" w:space="0" w:color="auto"/>
                <w:right w:val="none" w:sz="0" w:space="0" w:color="auto"/>
              </w:divBdr>
            </w:div>
            <w:div w:id="544291089">
              <w:marLeft w:val="0"/>
              <w:marRight w:val="0"/>
              <w:marTop w:val="0"/>
              <w:marBottom w:val="0"/>
              <w:divBdr>
                <w:top w:val="none" w:sz="0" w:space="0" w:color="auto"/>
                <w:left w:val="none" w:sz="0" w:space="0" w:color="auto"/>
                <w:bottom w:val="none" w:sz="0" w:space="0" w:color="auto"/>
                <w:right w:val="none" w:sz="0" w:space="0" w:color="auto"/>
              </w:divBdr>
            </w:div>
            <w:div w:id="527832680">
              <w:marLeft w:val="0"/>
              <w:marRight w:val="0"/>
              <w:marTop w:val="0"/>
              <w:marBottom w:val="0"/>
              <w:divBdr>
                <w:top w:val="none" w:sz="0" w:space="0" w:color="auto"/>
                <w:left w:val="none" w:sz="0" w:space="0" w:color="auto"/>
                <w:bottom w:val="none" w:sz="0" w:space="0" w:color="auto"/>
                <w:right w:val="none" w:sz="0" w:space="0" w:color="auto"/>
              </w:divBdr>
            </w:div>
            <w:div w:id="1052773707">
              <w:marLeft w:val="0"/>
              <w:marRight w:val="0"/>
              <w:marTop w:val="0"/>
              <w:marBottom w:val="0"/>
              <w:divBdr>
                <w:top w:val="none" w:sz="0" w:space="0" w:color="auto"/>
                <w:left w:val="none" w:sz="0" w:space="0" w:color="auto"/>
                <w:bottom w:val="none" w:sz="0" w:space="0" w:color="auto"/>
                <w:right w:val="none" w:sz="0" w:space="0" w:color="auto"/>
              </w:divBdr>
            </w:div>
          </w:divsChild>
        </w:div>
        <w:div w:id="300579071">
          <w:marLeft w:val="0"/>
          <w:marRight w:val="0"/>
          <w:marTop w:val="0"/>
          <w:marBottom w:val="0"/>
          <w:divBdr>
            <w:top w:val="none" w:sz="0" w:space="0" w:color="auto"/>
            <w:left w:val="none" w:sz="0" w:space="0" w:color="auto"/>
            <w:bottom w:val="none" w:sz="0" w:space="0" w:color="auto"/>
            <w:right w:val="none" w:sz="0" w:space="0" w:color="auto"/>
          </w:divBdr>
          <w:divsChild>
            <w:div w:id="1181089910">
              <w:marLeft w:val="0"/>
              <w:marRight w:val="0"/>
              <w:marTop w:val="0"/>
              <w:marBottom w:val="0"/>
              <w:divBdr>
                <w:top w:val="none" w:sz="0" w:space="0" w:color="auto"/>
                <w:left w:val="none" w:sz="0" w:space="0" w:color="auto"/>
                <w:bottom w:val="none" w:sz="0" w:space="0" w:color="auto"/>
                <w:right w:val="none" w:sz="0" w:space="0" w:color="auto"/>
              </w:divBdr>
            </w:div>
            <w:div w:id="974021184">
              <w:marLeft w:val="0"/>
              <w:marRight w:val="0"/>
              <w:marTop w:val="0"/>
              <w:marBottom w:val="0"/>
              <w:divBdr>
                <w:top w:val="none" w:sz="0" w:space="0" w:color="auto"/>
                <w:left w:val="none" w:sz="0" w:space="0" w:color="auto"/>
                <w:bottom w:val="none" w:sz="0" w:space="0" w:color="auto"/>
                <w:right w:val="none" w:sz="0" w:space="0" w:color="auto"/>
              </w:divBdr>
            </w:div>
            <w:div w:id="722869140">
              <w:marLeft w:val="0"/>
              <w:marRight w:val="0"/>
              <w:marTop w:val="0"/>
              <w:marBottom w:val="0"/>
              <w:divBdr>
                <w:top w:val="none" w:sz="0" w:space="0" w:color="auto"/>
                <w:left w:val="none" w:sz="0" w:space="0" w:color="auto"/>
                <w:bottom w:val="none" w:sz="0" w:space="0" w:color="auto"/>
                <w:right w:val="none" w:sz="0" w:space="0" w:color="auto"/>
              </w:divBdr>
            </w:div>
            <w:div w:id="1358237137">
              <w:marLeft w:val="0"/>
              <w:marRight w:val="0"/>
              <w:marTop w:val="0"/>
              <w:marBottom w:val="0"/>
              <w:divBdr>
                <w:top w:val="none" w:sz="0" w:space="0" w:color="auto"/>
                <w:left w:val="none" w:sz="0" w:space="0" w:color="auto"/>
                <w:bottom w:val="none" w:sz="0" w:space="0" w:color="auto"/>
                <w:right w:val="none" w:sz="0" w:space="0" w:color="auto"/>
              </w:divBdr>
            </w:div>
            <w:div w:id="646782061">
              <w:marLeft w:val="0"/>
              <w:marRight w:val="0"/>
              <w:marTop w:val="0"/>
              <w:marBottom w:val="0"/>
              <w:divBdr>
                <w:top w:val="none" w:sz="0" w:space="0" w:color="auto"/>
                <w:left w:val="none" w:sz="0" w:space="0" w:color="auto"/>
                <w:bottom w:val="none" w:sz="0" w:space="0" w:color="auto"/>
                <w:right w:val="none" w:sz="0" w:space="0" w:color="auto"/>
              </w:divBdr>
            </w:div>
            <w:div w:id="356927822">
              <w:marLeft w:val="0"/>
              <w:marRight w:val="0"/>
              <w:marTop w:val="0"/>
              <w:marBottom w:val="0"/>
              <w:divBdr>
                <w:top w:val="none" w:sz="0" w:space="0" w:color="auto"/>
                <w:left w:val="none" w:sz="0" w:space="0" w:color="auto"/>
                <w:bottom w:val="none" w:sz="0" w:space="0" w:color="auto"/>
                <w:right w:val="none" w:sz="0" w:space="0" w:color="auto"/>
              </w:divBdr>
            </w:div>
            <w:div w:id="623658777">
              <w:marLeft w:val="0"/>
              <w:marRight w:val="0"/>
              <w:marTop w:val="0"/>
              <w:marBottom w:val="0"/>
              <w:divBdr>
                <w:top w:val="none" w:sz="0" w:space="0" w:color="auto"/>
                <w:left w:val="none" w:sz="0" w:space="0" w:color="auto"/>
                <w:bottom w:val="none" w:sz="0" w:space="0" w:color="auto"/>
                <w:right w:val="none" w:sz="0" w:space="0" w:color="auto"/>
              </w:divBdr>
            </w:div>
            <w:div w:id="892279595">
              <w:marLeft w:val="0"/>
              <w:marRight w:val="0"/>
              <w:marTop w:val="0"/>
              <w:marBottom w:val="0"/>
              <w:divBdr>
                <w:top w:val="none" w:sz="0" w:space="0" w:color="auto"/>
                <w:left w:val="none" w:sz="0" w:space="0" w:color="auto"/>
                <w:bottom w:val="none" w:sz="0" w:space="0" w:color="auto"/>
                <w:right w:val="none" w:sz="0" w:space="0" w:color="auto"/>
              </w:divBdr>
            </w:div>
            <w:div w:id="1198619880">
              <w:marLeft w:val="0"/>
              <w:marRight w:val="0"/>
              <w:marTop w:val="0"/>
              <w:marBottom w:val="0"/>
              <w:divBdr>
                <w:top w:val="none" w:sz="0" w:space="0" w:color="auto"/>
                <w:left w:val="none" w:sz="0" w:space="0" w:color="auto"/>
                <w:bottom w:val="none" w:sz="0" w:space="0" w:color="auto"/>
                <w:right w:val="none" w:sz="0" w:space="0" w:color="auto"/>
              </w:divBdr>
            </w:div>
            <w:div w:id="59983879">
              <w:marLeft w:val="0"/>
              <w:marRight w:val="0"/>
              <w:marTop w:val="0"/>
              <w:marBottom w:val="0"/>
              <w:divBdr>
                <w:top w:val="none" w:sz="0" w:space="0" w:color="auto"/>
                <w:left w:val="none" w:sz="0" w:space="0" w:color="auto"/>
                <w:bottom w:val="none" w:sz="0" w:space="0" w:color="auto"/>
                <w:right w:val="none" w:sz="0" w:space="0" w:color="auto"/>
              </w:divBdr>
            </w:div>
            <w:div w:id="183134065">
              <w:marLeft w:val="0"/>
              <w:marRight w:val="0"/>
              <w:marTop w:val="0"/>
              <w:marBottom w:val="0"/>
              <w:divBdr>
                <w:top w:val="none" w:sz="0" w:space="0" w:color="auto"/>
                <w:left w:val="none" w:sz="0" w:space="0" w:color="auto"/>
                <w:bottom w:val="none" w:sz="0" w:space="0" w:color="auto"/>
                <w:right w:val="none" w:sz="0" w:space="0" w:color="auto"/>
              </w:divBdr>
            </w:div>
            <w:div w:id="1869879074">
              <w:marLeft w:val="0"/>
              <w:marRight w:val="0"/>
              <w:marTop w:val="0"/>
              <w:marBottom w:val="0"/>
              <w:divBdr>
                <w:top w:val="none" w:sz="0" w:space="0" w:color="auto"/>
                <w:left w:val="none" w:sz="0" w:space="0" w:color="auto"/>
                <w:bottom w:val="none" w:sz="0" w:space="0" w:color="auto"/>
                <w:right w:val="none" w:sz="0" w:space="0" w:color="auto"/>
              </w:divBdr>
            </w:div>
            <w:div w:id="1207377487">
              <w:marLeft w:val="0"/>
              <w:marRight w:val="0"/>
              <w:marTop w:val="0"/>
              <w:marBottom w:val="0"/>
              <w:divBdr>
                <w:top w:val="none" w:sz="0" w:space="0" w:color="auto"/>
                <w:left w:val="none" w:sz="0" w:space="0" w:color="auto"/>
                <w:bottom w:val="none" w:sz="0" w:space="0" w:color="auto"/>
                <w:right w:val="none" w:sz="0" w:space="0" w:color="auto"/>
              </w:divBdr>
            </w:div>
            <w:div w:id="1616979572">
              <w:marLeft w:val="0"/>
              <w:marRight w:val="0"/>
              <w:marTop w:val="0"/>
              <w:marBottom w:val="0"/>
              <w:divBdr>
                <w:top w:val="none" w:sz="0" w:space="0" w:color="auto"/>
                <w:left w:val="none" w:sz="0" w:space="0" w:color="auto"/>
                <w:bottom w:val="none" w:sz="0" w:space="0" w:color="auto"/>
                <w:right w:val="none" w:sz="0" w:space="0" w:color="auto"/>
              </w:divBdr>
            </w:div>
            <w:div w:id="660695507">
              <w:marLeft w:val="0"/>
              <w:marRight w:val="0"/>
              <w:marTop w:val="0"/>
              <w:marBottom w:val="0"/>
              <w:divBdr>
                <w:top w:val="none" w:sz="0" w:space="0" w:color="auto"/>
                <w:left w:val="none" w:sz="0" w:space="0" w:color="auto"/>
                <w:bottom w:val="none" w:sz="0" w:space="0" w:color="auto"/>
                <w:right w:val="none" w:sz="0" w:space="0" w:color="auto"/>
              </w:divBdr>
            </w:div>
            <w:div w:id="762259524">
              <w:marLeft w:val="0"/>
              <w:marRight w:val="0"/>
              <w:marTop w:val="0"/>
              <w:marBottom w:val="0"/>
              <w:divBdr>
                <w:top w:val="none" w:sz="0" w:space="0" w:color="auto"/>
                <w:left w:val="none" w:sz="0" w:space="0" w:color="auto"/>
                <w:bottom w:val="none" w:sz="0" w:space="0" w:color="auto"/>
                <w:right w:val="none" w:sz="0" w:space="0" w:color="auto"/>
              </w:divBdr>
            </w:div>
            <w:div w:id="2121140792">
              <w:marLeft w:val="0"/>
              <w:marRight w:val="0"/>
              <w:marTop w:val="0"/>
              <w:marBottom w:val="0"/>
              <w:divBdr>
                <w:top w:val="none" w:sz="0" w:space="0" w:color="auto"/>
                <w:left w:val="none" w:sz="0" w:space="0" w:color="auto"/>
                <w:bottom w:val="none" w:sz="0" w:space="0" w:color="auto"/>
                <w:right w:val="none" w:sz="0" w:space="0" w:color="auto"/>
              </w:divBdr>
            </w:div>
            <w:div w:id="1898348159">
              <w:marLeft w:val="0"/>
              <w:marRight w:val="0"/>
              <w:marTop w:val="0"/>
              <w:marBottom w:val="0"/>
              <w:divBdr>
                <w:top w:val="none" w:sz="0" w:space="0" w:color="auto"/>
                <w:left w:val="none" w:sz="0" w:space="0" w:color="auto"/>
                <w:bottom w:val="none" w:sz="0" w:space="0" w:color="auto"/>
                <w:right w:val="none" w:sz="0" w:space="0" w:color="auto"/>
              </w:divBdr>
            </w:div>
            <w:div w:id="850994846">
              <w:marLeft w:val="0"/>
              <w:marRight w:val="0"/>
              <w:marTop w:val="0"/>
              <w:marBottom w:val="0"/>
              <w:divBdr>
                <w:top w:val="none" w:sz="0" w:space="0" w:color="auto"/>
                <w:left w:val="none" w:sz="0" w:space="0" w:color="auto"/>
                <w:bottom w:val="none" w:sz="0" w:space="0" w:color="auto"/>
                <w:right w:val="none" w:sz="0" w:space="0" w:color="auto"/>
              </w:divBdr>
            </w:div>
            <w:div w:id="768357613">
              <w:marLeft w:val="0"/>
              <w:marRight w:val="0"/>
              <w:marTop w:val="0"/>
              <w:marBottom w:val="0"/>
              <w:divBdr>
                <w:top w:val="none" w:sz="0" w:space="0" w:color="auto"/>
                <w:left w:val="none" w:sz="0" w:space="0" w:color="auto"/>
                <w:bottom w:val="none" w:sz="0" w:space="0" w:color="auto"/>
                <w:right w:val="none" w:sz="0" w:space="0" w:color="auto"/>
              </w:divBdr>
            </w:div>
          </w:divsChild>
        </w:div>
        <w:div w:id="630331844">
          <w:marLeft w:val="0"/>
          <w:marRight w:val="0"/>
          <w:marTop w:val="0"/>
          <w:marBottom w:val="0"/>
          <w:divBdr>
            <w:top w:val="none" w:sz="0" w:space="0" w:color="auto"/>
            <w:left w:val="none" w:sz="0" w:space="0" w:color="auto"/>
            <w:bottom w:val="none" w:sz="0" w:space="0" w:color="auto"/>
            <w:right w:val="none" w:sz="0" w:space="0" w:color="auto"/>
          </w:divBdr>
          <w:divsChild>
            <w:div w:id="609750002">
              <w:marLeft w:val="0"/>
              <w:marRight w:val="0"/>
              <w:marTop w:val="0"/>
              <w:marBottom w:val="0"/>
              <w:divBdr>
                <w:top w:val="none" w:sz="0" w:space="0" w:color="auto"/>
                <w:left w:val="none" w:sz="0" w:space="0" w:color="auto"/>
                <w:bottom w:val="none" w:sz="0" w:space="0" w:color="auto"/>
                <w:right w:val="none" w:sz="0" w:space="0" w:color="auto"/>
              </w:divBdr>
            </w:div>
            <w:div w:id="823204987">
              <w:marLeft w:val="0"/>
              <w:marRight w:val="0"/>
              <w:marTop w:val="0"/>
              <w:marBottom w:val="0"/>
              <w:divBdr>
                <w:top w:val="none" w:sz="0" w:space="0" w:color="auto"/>
                <w:left w:val="none" w:sz="0" w:space="0" w:color="auto"/>
                <w:bottom w:val="none" w:sz="0" w:space="0" w:color="auto"/>
                <w:right w:val="none" w:sz="0" w:space="0" w:color="auto"/>
              </w:divBdr>
            </w:div>
            <w:div w:id="351415138">
              <w:marLeft w:val="0"/>
              <w:marRight w:val="0"/>
              <w:marTop w:val="0"/>
              <w:marBottom w:val="0"/>
              <w:divBdr>
                <w:top w:val="none" w:sz="0" w:space="0" w:color="auto"/>
                <w:left w:val="none" w:sz="0" w:space="0" w:color="auto"/>
                <w:bottom w:val="none" w:sz="0" w:space="0" w:color="auto"/>
                <w:right w:val="none" w:sz="0" w:space="0" w:color="auto"/>
              </w:divBdr>
            </w:div>
            <w:div w:id="299312824">
              <w:marLeft w:val="0"/>
              <w:marRight w:val="0"/>
              <w:marTop w:val="0"/>
              <w:marBottom w:val="0"/>
              <w:divBdr>
                <w:top w:val="none" w:sz="0" w:space="0" w:color="auto"/>
                <w:left w:val="none" w:sz="0" w:space="0" w:color="auto"/>
                <w:bottom w:val="none" w:sz="0" w:space="0" w:color="auto"/>
                <w:right w:val="none" w:sz="0" w:space="0" w:color="auto"/>
              </w:divBdr>
            </w:div>
            <w:div w:id="1447768441">
              <w:marLeft w:val="0"/>
              <w:marRight w:val="0"/>
              <w:marTop w:val="0"/>
              <w:marBottom w:val="0"/>
              <w:divBdr>
                <w:top w:val="none" w:sz="0" w:space="0" w:color="auto"/>
                <w:left w:val="none" w:sz="0" w:space="0" w:color="auto"/>
                <w:bottom w:val="none" w:sz="0" w:space="0" w:color="auto"/>
                <w:right w:val="none" w:sz="0" w:space="0" w:color="auto"/>
              </w:divBdr>
            </w:div>
            <w:div w:id="2141611144">
              <w:marLeft w:val="0"/>
              <w:marRight w:val="0"/>
              <w:marTop w:val="0"/>
              <w:marBottom w:val="0"/>
              <w:divBdr>
                <w:top w:val="none" w:sz="0" w:space="0" w:color="auto"/>
                <w:left w:val="none" w:sz="0" w:space="0" w:color="auto"/>
                <w:bottom w:val="none" w:sz="0" w:space="0" w:color="auto"/>
                <w:right w:val="none" w:sz="0" w:space="0" w:color="auto"/>
              </w:divBdr>
            </w:div>
            <w:div w:id="1085802531">
              <w:marLeft w:val="0"/>
              <w:marRight w:val="0"/>
              <w:marTop w:val="0"/>
              <w:marBottom w:val="0"/>
              <w:divBdr>
                <w:top w:val="none" w:sz="0" w:space="0" w:color="auto"/>
                <w:left w:val="none" w:sz="0" w:space="0" w:color="auto"/>
                <w:bottom w:val="none" w:sz="0" w:space="0" w:color="auto"/>
                <w:right w:val="none" w:sz="0" w:space="0" w:color="auto"/>
              </w:divBdr>
            </w:div>
            <w:div w:id="1058940910">
              <w:marLeft w:val="0"/>
              <w:marRight w:val="0"/>
              <w:marTop w:val="0"/>
              <w:marBottom w:val="0"/>
              <w:divBdr>
                <w:top w:val="none" w:sz="0" w:space="0" w:color="auto"/>
                <w:left w:val="none" w:sz="0" w:space="0" w:color="auto"/>
                <w:bottom w:val="none" w:sz="0" w:space="0" w:color="auto"/>
                <w:right w:val="none" w:sz="0" w:space="0" w:color="auto"/>
              </w:divBdr>
            </w:div>
            <w:div w:id="1664894925">
              <w:marLeft w:val="0"/>
              <w:marRight w:val="0"/>
              <w:marTop w:val="0"/>
              <w:marBottom w:val="0"/>
              <w:divBdr>
                <w:top w:val="none" w:sz="0" w:space="0" w:color="auto"/>
                <w:left w:val="none" w:sz="0" w:space="0" w:color="auto"/>
                <w:bottom w:val="none" w:sz="0" w:space="0" w:color="auto"/>
                <w:right w:val="none" w:sz="0" w:space="0" w:color="auto"/>
              </w:divBdr>
            </w:div>
            <w:div w:id="675233741">
              <w:marLeft w:val="0"/>
              <w:marRight w:val="0"/>
              <w:marTop w:val="0"/>
              <w:marBottom w:val="0"/>
              <w:divBdr>
                <w:top w:val="none" w:sz="0" w:space="0" w:color="auto"/>
                <w:left w:val="none" w:sz="0" w:space="0" w:color="auto"/>
                <w:bottom w:val="none" w:sz="0" w:space="0" w:color="auto"/>
                <w:right w:val="none" w:sz="0" w:space="0" w:color="auto"/>
              </w:divBdr>
            </w:div>
            <w:div w:id="10944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3355">
      <w:bodyDiv w:val="1"/>
      <w:marLeft w:val="0"/>
      <w:marRight w:val="0"/>
      <w:marTop w:val="0"/>
      <w:marBottom w:val="0"/>
      <w:divBdr>
        <w:top w:val="none" w:sz="0" w:space="0" w:color="auto"/>
        <w:left w:val="none" w:sz="0" w:space="0" w:color="auto"/>
        <w:bottom w:val="none" w:sz="0" w:space="0" w:color="auto"/>
        <w:right w:val="none" w:sz="0" w:space="0" w:color="auto"/>
      </w:divBdr>
      <w:divsChild>
        <w:div w:id="905799006">
          <w:marLeft w:val="0"/>
          <w:marRight w:val="0"/>
          <w:marTop w:val="0"/>
          <w:marBottom w:val="0"/>
          <w:divBdr>
            <w:top w:val="none" w:sz="0" w:space="0" w:color="auto"/>
            <w:left w:val="none" w:sz="0" w:space="0" w:color="auto"/>
            <w:bottom w:val="none" w:sz="0" w:space="0" w:color="auto"/>
            <w:right w:val="none" w:sz="0" w:space="0" w:color="auto"/>
          </w:divBdr>
        </w:div>
        <w:div w:id="1974409250">
          <w:marLeft w:val="0"/>
          <w:marRight w:val="0"/>
          <w:marTop w:val="0"/>
          <w:marBottom w:val="0"/>
          <w:divBdr>
            <w:top w:val="none" w:sz="0" w:space="0" w:color="auto"/>
            <w:left w:val="none" w:sz="0" w:space="0" w:color="auto"/>
            <w:bottom w:val="none" w:sz="0" w:space="0" w:color="auto"/>
            <w:right w:val="none" w:sz="0" w:space="0" w:color="auto"/>
          </w:divBdr>
        </w:div>
        <w:div w:id="1786777604">
          <w:marLeft w:val="0"/>
          <w:marRight w:val="0"/>
          <w:marTop w:val="0"/>
          <w:marBottom w:val="0"/>
          <w:divBdr>
            <w:top w:val="none" w:sz="0" w:space="0" w:color="auto"/>
            <w:left w:val="none" w:sz="0" w:space="0" w:color="auto"/>
            <w:bottom w:val="none" w:sz="0" w:space="0" w:color="auto"/>
            <w:right w:val="none" w:sz="0" w:space="0" w:color="auto"/>
          </w:divBdr>
          <w:divsChild>
            <w:div w:id="1789622922">
              <w:marLeft w:val="0"/>
              <w:marRight w:val="0"/>
              <w:marTop w:val="0"/>
              <w:marBottom w:val="0"/>
              <w:divBdr>
                <w:top w:val="none" w:sz="0" w:space="0" w:color="auto"/>
                <w:left w:val="none" w:sz="0" w:space="0" w:color="auto"/>
                <w:bottom w:val="none" w:sz="0" w:space="0" w:color="auto"/>
                <w:right w:val="none" w:sz="0" w:space="0" w:color="auto"/>
              </w:divBdr>
            </w:div>
            <w:div w:id="835075482">
              <w:marLeft w:val="0"/>
              <w:marRight w:val="0"/>
              <w:marTop w:val="0"/>
              <w:marBottom w:val="0"/>
              <w:divBdr>
                <w:top w:val="none" w:sz="0" w:space="0" w:color="auto"/>
                <w:left w:val="none" w:sz="0" w:space="0" w:color="auto"/>
                <w:bottom w:val="none" w:sz="0" w:space="0" w:color="auto"/>
                <w:right w:val="none" w:sz="0" w:space="0" w:color="auto"/>
              </w:divBdr>
            </w:div>
            <w:div w:id="1946498860">
              <w:marLeft w:val="0"/>
              <w:marRight w:val="0"/>
              <w:marTop w:val="0"/>
              <w:marBottom w:val="0"/>
              <w:divBdr>
                <w:top w:val="none" w:sz="0" w:space="0" w:color="auto"/>
                <w:left w:val="none" w:sz="0" w:space="0" w:color="auto"/>
                <w:bottom w:val="none" w:sz="0" w:space="0" w:color="auto"/>
                <w:right w:val="none" w:sz="0" w:space="0" w:color="auto"/>
              </w:divBdr>
            </w:div>
            <w:div w:id="1195458338">
              <w:marLeft w:val="0"/>
              <w:marRight w:val="0"/>
              <w:marTop w:val="0"/>
              <w:marBottom w:val="0"/>
              <w:divBdr>
                <w:top w:val="none" w:sz="0" w:space="0" w:color="auto"/>
                <w:left w:val="none" w:sz="0" w:space="0" w:color="auto"/>
                <w:bottom w:val="none" w:sz="0" w:space="0" w:color="auto"/>
                <w:right w:val="none" w:sz="0" w:space="0" w:color="auto"/>
              </w:divBdr>
            </w:div>
            <w:div w:id="736981363">
              <w:marLeft w:val="0"/>
              <w:marRight w:val="0"/>
              <w:marTop w:val="0"/>
              <w:marBottom w:val="0"/>
              <w:divBdr>
                <w:top w:val="none" w:sz="0" w:space="0" w:color="auto"/>
                <w:left w:val="none" w:sz="0" w:space="0" w:color="auto"/>
                <w:bottom w:val="none" w:sz="0" w:space="0" w:color="auto"/>
                <w:right w:val="none" w:sz="0" w:space="0" w:color="auto"/>
              </w:divBdr>
            </w:div>
            <w:div w:id="491022211">
              <w:marLeft w:val="0"/>
              <w:marRight w:val="0"/>
              <w:marTop w:val="0"/>
              <w:marBottom w:val="0"/>
              <w:divBdr>
                <w:top w:val="none" w:sz="0" w:space="0" w:color="auto"/>
                <w:left w:val="none" w:sz="0" w:space="0" w:color="auto"/>
                <w:bottom w:val="none" w:sz="0" w:space="0" w:color="auto"/>
                <w:right w:val="none" w:sz="0" w:space="0" w:color="auto"/>
              </w:divBdr>
            </w:div>
            <w:div w:id="689647619">
              <w:marLeft w:val="0"/>
              <w:marRight w:val="0"/>
              <w:marTop w:val="0"/>
              <w:marBottom w:val="0"/>
              <w:divBdr>
                <w:top w:val="none" w:sz="0" w:space="0" w:color="auto"/>
                <w:left w:val="none" w:sz="0" w:space="0" w:color="auto"/>
                <w:bottom w:val="none" w:sz="0" w:space="0" w:color="auto"/>
                <w:right w:val="none" w:sz="0" w:space="0" w:color="auto"/>
              </w:divBdr>
            </w:div>
          </w:divsChild>
        </w:div>
        <w:div w:id="1796366551">
          <w:marLeft w:val="0"/>
          <w:marRight w:val="0"/>
          <w:marTop w:val="0"/>
          <w:marBottom w:val="0"/>
          <w:divBdr>
            <w:top w:val="none" w:sz="0" w:space="0" w:color="auto"/>
            <w:left w:val="none" w:sz="0" w:space="0" w:color="auto"/>
            <w:bottom w:val="none" w:sz="0" w:space="0" w:color="auto"/>
            <w:right w:val="none" w:sz="0" w:space="0" w:color="auto"/>
          </w:divBdr>
        </w:div>
        <w:div w:id="1673296541">
          <w:marLeft w:val="0"/>
          <w:marRight w:val="0"/>
          <w:marTop w:val="0"/>
          <w:marBottom w:val="0"/>
          <w:divBdr>
            <w:top w:val="none" w:sz="0" w:space="0" w:color="auto"/>
            <w:left w:val="none" w:sz="0" w:space="0" w:color="auto"/>
            <w:bottom w:val="none" w:sz="0" w:space="0" w:color="auto"/>
            <w:right w:val="none" w:sz="0" w:space="0" w:color="auto"/>
          </w:divBdr>
          <w:divsChild>
            <w:div w:id="1159150554">
              <w:marLeft w:val="0"/>
              <w:marRight w:val="0"/>
              <w:marTop w:val="0"/>
              <w:marBottom w:val="0"/>
              <w:divBdr>
                <w:top w:val="none" w:sz="0" w:space="0" w:color="auto"/>
                <w:left w:val="none" w:sz="0" w:space="0" w:color="auto"/>
                <w:bottom w:val="none" w:sz="0" w:space="0" w:color="auto"/>
                <w:right w:val="none" w:sz="0" w:space="0" w:color="auto"/>
              </w:divBdr>
            </w:div>
            <w:div w:id="1050037264">
              <w:marLeft w:val="0"/>
              <w:marRight w:val="0"/>
              <w:marTop w:val="0"/>
              <w:marBottom w:val="0"/>
              <w:divBdr>
                <w:top w:val="none" w:sz="0" w:space="0" w:color="auto"/>
                <w:left w:val="none" w:sz="0" w:space="0" w:color="auto"/>
                <w:bottom w:val="none" w:sz="0" w:space="0" w:color="auto"/>
                <w:right w:val="none" w:sz="0" w:space="0" w:color="auto"/>
              </w:divBdr>
            </w:div>
            <w:div w:id="2075010502">
              <w:marLeft w:val="0"/>
              <w:marRight w:val="0"/>
              <w:marTop w:val="0"/>
              <w:marBottom w:val="0"/>
              <w:divBdr>
                <w:top w:val="none" w:sz="0" w:space="0" w:color="auto"/>
                <w:left w:val="none" w:sz="0" w:space="0" w:color="auto"/>
                <w:bottom w:val="none" w:sz="0" w:space="0" w:color="auto"/>
                <w:right w:val="none" w:sz="0" w:space="0" w:color="auto"/>
              </w:divBdr>
            </w:div>
            <w:div w:id="326059032">
              <w:marLeft w:val="0"/>
              <w:marRight w:val="0"/>
              <w:marTop w:val="0"/>
              <w:marBottom w:val="0"/>
              <w:divBdr>
                <w:top w:val="none" w:sz="0" w:space="0" w:color="auto"/>
                <w:left w:val="none" w:sz="0" w:space="0" w:color="auto"/>
                <w:bottom w:val="none" w:sz="0" w:space="0" w:color="auto"/>
                <w:right w:val="none" w:sz="0" w:space="0" w:color="auto"/>
              </w:divBdr>
            </w:div>
            <w:div w:id="1884754884">
              <w:marLeft w:val="0"/>
              <w:marRight w:val="0"/>
              <w:marTop w:val="0"/>
              <w:marBottom w:val="0"/>
              <w:divBdr>
                <w:top w:val="none" w:sz="0" w:space="0" w:color="auto"/>
                <w:left w:val="none" w:sz="0" w:space="0" w:color="auto"/>
                <w:bottom w:val="none" w:sz="0" w:space="0" w:color="auto"/>
                <w:right w:val="none" w:sz="0" w:space="0" w:color="auto"/>
              </w:divBdr>
            </w:div>
          </w:divsChild>
        </w:div>
        <w:div w:id="214851155">
          <w:marLeft w:val="0"/>
          <w:marRight w:val="0"/>
          <w:marTop w:val="0"/>
          <w:marBottom w:val="0"/>
          <w:divBdr>
            <w:top w:val="none" w:sz="0" w:space="0" w:color="auto"/>
            <w:left w:val="none" w:sz="0" w:space="0" w:color="auto"/>
            <w:bottom w:val="none" w:sz="0" w:space="0" w:color="auto"/>
            <w:right w:val="none" w:sz="0" w:space="0" w:color="auto"/>
          </w:divBdr>
        </w:div>
        <w:div w:id="1624457880">
          <w:marLeft w:val="0"/>
          <w:marRight w:val="0"/>
          <w:marTop w:val="0"/>
          <w:marBottom w:val="0"/>
          <w:divBdr>
            <w:top w:val="none" w:sz="0" w:space="0" w:color="auto"/>
            <w:left w:val="none" w:sz="0" w:space="0" w:color="auto"/>
            <w:bottom w:val="none" w:sz="0" w:space="0" w:color="auto"/>
            <w:right w:val="none" w:sz="0" w:space="0" w:color="auto"/>
          </w:divBdr>
          <w:divsChild>
            <w:div w:id="1234200780">
              <w:marLeft w:val="0"/>
              <w:marRight w:val="0"/>
              <w:marTop w:val="0"/>
              <w:marBottom w:val="0"/>
              <w:divBdr>
                <w:top w:val="none" w:sz="0" w:space="0" w:color="auto"/>
                <w:left w:val="none" w:sz="0" w:space="0" w:color="auto"/>
                <w:bottom w:val="none" w:sz="0" w:space="0" w:color="auto"/>
                <w:right w:val="none" w:sz="0" w:space="0" w:color="auto"/>
              </w:divBdr>
            </w:div>
            <w:div w:id="186256528">
              <w:marLeft w:val="0"/>
              <w:marRight w:val="0"/>
              <w:marTop w:val="0"/>
              <w:marBottom w:val="0"/>
              <w:divBdr>
                <w:top w:val="none" w:sz="0" w:space="0" w:color="auto"/>
                <w:left w:val="none" w:sz="0" w:space="0" w:color="auto"/>
                <w:bottom w:val="none" w:sz="0" w:space="0" w:color="auto"/>
                <w:right w:val="none" w:sz="0" w:space="0" w:color="auto"/>
              </w:divBdr>
            </w:div>
            <w:div w:id="1621036063">
              <w:marLeft w:val="0"/>
              <w:marRight w:val="0"/>
              <w:marTop w:val="0"/>
              <w:marBottom w:val="0"/>
              <w:divBdr>
                <w:top w:val="none" w:sz="0" w:space="0" w:color="auto"/>
                <w:left w:val="none" w:sz="0" w:space="0" w:color="auto"/>
                <w:bottom w:val="none" w:sz="0" w:space="0" w:color="auto"/>
                <w:right w:val="none" w:sz="0" w:space="0" w:color="auto"/>
              </w:divBdr>
            </w:div>
            <w:div w:id="354424656">
              <w:marLeft w:val="0"/>
              <w:marRight w:val="0"/>
              <w:marTop w:val="0"/>
              <w:marBottom w:val="0"/>
              <w:divBdr>
                <w:top w:val="none" w:sz="0" w:space="0" w:color="auto"/>
                <w:left w:val="none" w:sz="0" w:space="0" w:color="auto"/>
                <w:bottom w:val="none" w:sz="0" w:space="0" w:color="auto"/>
                <w:right w:val="none" w:sz="0" w:space="0" w:color="auto"/>
              </w:divBdr>
            </w:div>
            <w:div w:id="1816409318">
              <w:marLeft w:val="0"/>
              <w:marRight w:val="0"/>
              <w:marTop w:val="0"/>
              <w:marBottom w:val="0"/>
              <w:divBdr>
                <w:top w:val="none" w:sz="0" w:space="0" w:color="auto"/>
                <w:left w:val="none" w:sz="0" w:space="0" w:color="auto"/>
                <w:bottom w:val="none" w:sz="0" w:space="0" w:color="auto"/>
                <w:right w:val="none" w:sz="0" w:space="0" w:color="auto"/>
              </w:divBdr>
            </w:div>
            <w:div w:id="52891992">
              <w:marLeft w:val="0"/>
              <w:marRight w:val="0"/>
              <w:marTop w:val="0"/>
              <w:marBottom w:val="0"/>
              <w:divBdr>
                <w:top w:val="none" w:sz="0" w:space="0" w:color="auto"/>
                <w:left w:val="none" w:sz="0" w:space="0" w:color="auto"/>
                <w:bottom w:val="none" w:sz="0" w:space="0" w:color="auto"/>
                <w:right w:val="none" w:sz="0" w:space="0" w:color="auto"/>
              </w:divBdr>
            </w:div>
          </w:divsChild>
        </w:div>
        <w:div w:id="1273391561">
          <w:marLeft w:val="0"/>
          <w:marRight w:val="0"/>
          <w:marTop w:val="0"/>
          <w:marBottom w:val="0"/>
          <w:divBdr>
            <w:top w:val="none" w:sz="0" w:space="0" w:color="auto"/>
            <w:left w:val="none" w:sz="0" w:space="0" w:color="auto"/>
            <w:bottom w:val="none" w:sz="0" w:space="0" w:color="auto"/>
            <w:right w:val="none" w:sz="0" w:space="0" w:color="auto"/>
          </w:divBdr>
        </w:div>
        <w:div w:id="1880898626">
          <w:marLeft w:val="0"/>
          <w:marRight w:val="0"/>
          <w:marTop w:val="0"/>
          <w:marBottom w:val="0"/>
          <w:divBdr>
            <w:top w:val="none" w:sz="0" w:space="0" w:color="auto"/>
            <w:left w:val="none" w:sz="0" w:space="0" w:color="auto"/>
            <w:bottom w:val="none" w:sz="0" w:space="0" w:color="auto"/>
            <w:right w:val="none" w:sz="0" w:space="0" w:color="auto"/>
          </w:divBdr>
          <w:divsChild>
            <w:div w:id="2107454573">
              <w:marLeft w:val="0"/>
              <w:marRight w:val="0"/>
              <w:marTop w:val="0"/>
              <w:marBottom w:val="0"/>
              <w:divBdr>
                <w:top w:val="none" w:sz="0" w:space="0" w:color="auto"/>
                <w:left w:val="none" w:sz="0" w:space="0" w:color="auto"/>
                <w:bottom w:val="none" w:sz="0" w:space="0" w:color="auto"/>
                <w:right w:val="none" w:sz="0" w:space="0" w:color="auto"/>
              </w:divBdr>
            </w:div>
            <w:div w:id="1143809580">
              <w:marLeft w:val="0"/>
              <w:marRight w:val="0"/>
              <w:marTop w:val="0"/>
              <w:marBottom w:val="0"/>
              <w:divBdr>
                <w:top w:val="none" w:sz="0" w:space="0" w:color="auto"/>
                <w:left w:val="none" w:sz="0" w:space="0" w:color="auto"/>
                <w:bottom w:val="none" w:sz="0" w:space="0" w:color="auto"/>
                <w:right w:val="none" w:sz="0" w:space="0" w:color="auto"/>
              </w:divBdr>
            </w:div>
            <w:div w:id="1990672367">
              <w:marLeft w:val="0"/>
              <w:marRight w:val="0"/>
              <w:marTop w:val="0"/>
              <w:marBottom w:val="0"/>
              <w:divBdr>
                <w:top w:val="none" w:sz="0" w:space="0" w:color="auto"/>
                <w:left w:val="none" w:sz="0" w:space="0" w:color="auto"/>
                <w:bottom w:val="none" w:sz="0" w:space="0" w:color="auto"/>
                <w:right w:val="none" w:sz="0" w:space="0" w:color="auto"/>
              </w:divBdr>
            </w:div>
            <w:div w:id="913397188">
              <w:marLeft w:val="0"/>
              <w:marRight w:val="0"/>
              <w:marTop w:val="0"/>
              <w:marBottom w:val="0"/>
              <w:divBdr>
                <w:top w:val="none" w:sz="0" w:space="0" w:color="auto"/>
                <w:left w:val="none" w:sz="0" w:space="0" w:color="auto"/>
                <w:bottom w:val="none" w:sz="0" w:space="0" w:color="auto"/>
                <w:right w:val="none" w:sz="0" w:space="0" w:color="auto"/>
              </w:divBdr>
            </w:div>
            <w:div w:id="1154950888">
              <w:marLeft w:val="0"/>
              <w:marRight w:val="0"/>
              <w:marTop w:val="0"/>
              <w:marBottom w:val="0"/>
              <w:divBdr>
                <w:top w:val="none" w:sz="0" w:space="0" w:color="auto"/>
                <w:left w:val="none" w:sz="0" w:space="0" w:color="auto"/>
                <w:bottom w:val="none" w:sz="0" w:space="0" w:color="auto"/>
                <w:right w:val="none" w:sz="0" w:space="0" w:color="auto"/>
              </w:divBdr>
            </w:div>
            <w:div w:id="871267947">
              <w:marLeft w:val="0"/>
              <w:marRight w:val="0"/>
              <w:marTop w:val="0"/>
              <w:marBottom w:val="0"/>
              <w:divBdr>
                <w:top w:val="none" w:sz="0" w:space="0" w:color="auto"/>
                <w:left w:val="none" w:sz="0" w:space="0" w:color="auto"/>
                <w:bottom w:val="none" w:sz="0" w:space="0" w:color="auto"/>
                <w:right w:val="none" w:sz="0" w:space="0" w:color="auto"/>
              </w:divBdr>
            </w:div>
          </w:divsChild>
        </w:div>
        <w:div w:id="969482013">
          <w:marLeft w:val="0"/>
          <w:marRight w:val="0"/>
          <w:marTop w:val="0"/>
          <w:marBottom w:val="0"/>
          <w:divBdr>
            <w:top w:val="none" w:sz="0" w:space="0" w:color="auto"/>
            <w:left w:val="none" w:sz="0" w:space="0" w:color="auto"/>
            <w:bottom w:val="none" w:sz="0" w:space="0" w:color="auto"/>
            <w:right w:val="none" w:sz="0" w:space="0" w:color="auto"/>
          </w:divBdr>
        </w:div>
        <w:div w:id="731655878">
          <w:marLeft w:val="0"/>
          <w:marRight w:val="0"/>
          <w:marTop w:val="0"/>
          <w:marBottom w:val="0"/>
          <w:divBdr>
            <w:top w:val="none" w:sz="0" w:space="0" w:color="auto"/>
            <w:left w:val="none" w:sz="0" w:space="0" w:color="auto"/>
            <w:bottom w:val="none" w:sz="0" w:space="0" w:color="auto"/>
            <w:right w:val="none" w:sz="0" w:space="0" w:color="auto"/>
          </w:divBdr>
          <w:divsChild>
            <w:div w:id="751506075">
              <w:marLeft w:val="0"/>
              <w:marRight w:val="0"/>
              <w:marTop w:val="0"/>
              <w:marBottom w:val="0"/>
              <w:divBdr>
                <w:top w:val="none" w:sz="0" w:space="0" w:color="auto"/>
                <w:left w:val="none" w:sz="0" w:space="0" w:color="auto"/>
                <w:bottom w:val="none" w:sz="0" w:space="0" w:color="auto"/>
                <w:right w:val="none" w:sz="0" w:space="0" w:color="auto"/>
              </w:divBdr>
            </w:div>
            <w:div w:id="1259951219">
              <w:marLeft w:val="0"/>
              <w:marRight w:val="0"/>
              <w:marTop w:val="0"/>
              <w:marBottom w:val="0"/>
              <w:divBdr>
                <w:top w:val="none" w:sz="0" w:space="0" w:color="auto"/>
                <w:left w:val="none" w:sz="0" w:space="0" w:color="auto"/>
                <w:bottom w:val="none" w:sz="0" w:space="0" w:color="auto"/>
                <w:right w:val="none" w:sz="0" w:space="0" w:color="auto"/>
              </w:divBdr>
            </w:div>
            <w:div w:id="1249117386">
              <w:marLeft w:val="0"/>
              <w:marRight w:val="0"/>
              <w:marTop w:val="0"/>
              <w:marBottom w:val="0"/>
              <w:divBdr>
                <w:top w:val="none" w:sz="0" w:space="0" w:color="auto"/>
                <w:left w:val="none" w:sz="0" w:space="0" w:color="auto"/>
                <w:bottom w:val="none" w:sz="0" w:space="0" w:color="auto"/>
                <w:right w:val="none" w:sz="0" w:space="0" w:color="auto"/>
              </w:divBdr>
            </w:div>
            <w:div w:id="1357999273">
              <w:marLeft w:val="0"/>
              <w:marRight w:val="0"/>
              <w:marTop w:val="0"/>
              <w:marBottom w:val="0"/>
              <w:divBdr>
                <w:top w:val="none" w:sz="0" w:space="0" w:color="auto"/>
                <w:left w:val="none" w:sz="0" w:space="0" w:color="auto"/>
                <w:bottom w:val="none" w:sz="0" w:space="0" w:color="auto"/>
                <w:right w:val="none" w:sz="0" w:space="0" w:color="auto"/>
              </w:divBdr>
            </w:div>
          </w:divsChild>
        </w:div>
        <w:div w:id="23017882">
          <w:marLeft w:val="0"/>
          <w:marRight w:val="0"/>
          <w:marTop w:val="0"/>
          <w:marBottom w:val="0"/>
          <w:divBdr>
            <w:top w:val="none" w:sz="0" w:space="0" w:color="auto"/>
            <w:left w:val="none" w:sz="0" w:space="0" w:color="auto"/>
            <w:bottom w:val="none" w:sz="0" w:space="0" w:color="auto"/>
            <w:right w:val="none" w:sz="0" w:space="0" w:color="auto"/>
          </w:divBdr>
        </w:div>
        <w:div w:id="37165180">
          <w:marLeft w:val="0"/>
          <w:marRight w:val="0"/>
          <w:marTop w:val="0"/>
          <w:marBottom w:val="0"/>
          <w:divBdr>
            <w:top w:val="none" w:sz="0" w:space="0" w:color="auto"/>
            <w:left w:val="none" w:sz="0" w:space="0" w:color="auto"/>
            <w:bottom w:val="none" w:sz="0" w:space="0" w:color="auto"/>
            <w:right w:val="none" w:sz="0" w:space="0" w:color="auto"/>
          </w:divBdr>
          <w:divsChild>
            <w:div w:id="1833568932">
              <w:marLeft w:val="0"/>
              <w:marRight w:val="0"/>
              <w:marTop w:val="0"/>
              <w:marBottom w:val="0"/>
              <w:divBdr>
                <w:top w:val="none" w:sz="0" w:space="0" w:color="auto"/>
                <w:left w:val="none" w:sz="0" w:space="0" w:color="auto"/>
                <w:bottom w:val="none" w:sz="0" w:space="0" w:color="auto"/>
                <w:right w:val="none" w:sz="0" w:space="0" w:color="auto"/>
              </w:divBdr>
            </w:div>
            <w:div w:id="885221183">
              <w:marLeft w:val="0"/>
              <w:marRight w:val="0"/>
              <w:marTop w:val="0"/>
              <w:marBottom w:val="0"/>
              <w:divBdr>
                <w:top w:val="none" w:sz="0" w:space="0" w:color="auto"/>
                <w:left w:val="none" w:sz="0" w:space="0" w:color="auto"/>
                <w:bottom w:val="none" w:sz="0" w:space="0" w:color="auto"/>
                <w:right w:val="none" w:sz="0" w:space="0" w:color="auto"/>
              </w:divBdr>
            </w:div>
            <w:div w:id="556279428">
              <w:marLeft w:val="0"/>
              <w:marRight w:val="0"/>
              <w:marTop w:val="0"/>
              <w:marBottom w:val="0"/>
              <w:divBdr>
                <w:top w:val="none" w:sz="0" w:space="0" w:color="auto"/>
                <w:left w:val="none" w:sz="0" w:space="0" w:color="auto"/>
                <w:bottom w:val="none" w:sz="0" w:space="0" w:color="auto"/>
                <w:right w:val="none" w:sz="0" w:space="0" w:color="auto"/>
              </w:divBdr>
            </w:div>
            <w:div w:id="1260261533">
              <w:marLeft w:val="0"/>
              <w:marRight w:val="0"/>
              <w:marTop w:val="0"/>
              <w:marBottom w:val="0"/>
              <w:divBdr>
                <w:top w:val="none" w:sz="0" w:space="0" w:color="auto"/>
                <w:left w:val="none" w:sz="0" w:space="0" w:color="auto"/>
                <w:bottom w:val="none" w:sz="0" w:space="0" w:color="auto"/>
                <w:right w:val="none" w:sz="0" w:space="0" w:color="auto"/>
              </w:divBdr>
            </w:div>
            <w:div w:id="557133635">
              <w:marLeft w:val="0"/>
              <w:marRight w:val="0"/>
              <w:marTop w:val="0"/>
              <w:marBottom w:val="0"/>
              <w:divBdr>
                <w:top w:val="none" w:sz="0" w:space="0" w:color="auto"/>
                <w:left w:val="none" w:sz="0" w:space="0" w:color="auto"/>
                <w:bottom w:val="none" w:sz="0" w:space="0" w:color="auto"/>
                <w:right w:val="none" w:sz="0" w:space="0" w:color="auto"/>
              </w:divBdr>
            </w:div>
            <w:div w:id="1809123966">
              <w:marLeft w:val="0"/>
              <w:marRight w:val="0"/>
              <w:marTop w:val="0"/>
              <w:marBottom w:val="0"/>
              <w:divBdr>
                <w:top w:val="none" w:sz="0" w:space="0" w:color="auto"/>
                <w:left w:val="none" w:sz="0" w:space="0" w:color="auto"/>
                <w:bottom w:val="none" w:sz="0" w:space="0" w:color="auto"/>
                <w:right w:val="none" w:sz="0" w:space="0" w:color="auto"/>
              </w:divBdr>
            </w:div>
            <w:div w:id="40178128">
              <w:marLeft w:val="0"/>
              <w:marRight w:val="0"/>
              <w:marTop w:val="0"/>
              <w:marBottom w:val="0"/>
              <w:divBdr>
                <w:top w:val="none" w:sz="0" w:space="0" w:color="auto"/>
                <w:left w:val="none" w:sz="0" w:space="0" w:color="auto"/>
                <w:bottom w:val="none" w:sz="0" w:space="0" w:color="auto"/>
                <w:right w:val="none" w:sz="0" w:space="0" w:color="auto"/>
              </w:divBdr>
            </w:div>
            <w:div w:id="1014847687">
              <w:marLeft w:val="0"/>
              <w:marRight w:val="0"/>
              <w:marTop w:val="0"/>
              <w:marBottom w:val="0"/>
              <w:divBdr>
                <w:top w:val="none" w:sz="0" w:space="0" w:color="auto"/>
                <w:left w:val="none" w:sz="0" w:space="0" w:color="auto"/>
                <w:bottom w:val="none" w:sz="0" w:space="0" w:color="auto"/>
                <w:right w:val="none" w:sz="0" w:space="0" w:color="auto"/>
              </w:divBdr>
            </w:div>
            <w:div w:id="1569076475">
              <w:marLeft w:val="0"/>
              <w:marRight w:val="0"/>
              <w:marTop w:val="0"/>
              <w:marBottom w:val="0"/>
              <w:divBdr>
                <w:top w:val="none" w:sz="0" w:space="0" w:color="auto"/>
                <w:left w:val="none" w:sz="0" w:space="0" w:color="auto"/>
                <w:bottom w:val="none" w:sz="0" w:space="0" w:color="auto"/>
                <w:right w:val="none" w:sz="0" w:space="0" w:color="auto"/>
              </w:divBdr>
            </w:div>
            <w:div w:id="436367428">
              <w:marLeft w:val="0"/>
              <w:marRight w:val="0"/>
              <w:marTop w:val="0"/>
              <w:marBottom w:val="0"/>
              <w:divBdr>
                <w:top w:val="none" w:sz="0" w:space="0" w:color="auto"/>
                <w:left w:val="none" w:sz="0" w:space="0" w:color="auto"/>
                <w:bottom w:val="none" w:sz="0" w:space="0" w:color="auto"/>
                <w:right w:val="none" w:sz="0" w:space="0" w:color="auto"/>
              </w:divBdr>
            </w:div>
          </w:divsChild>
        </w:div>
        <w:div w:id="1792506755">
          <w:marLeft w:val="0"/>
          <w:marRight w:val="0"/>
          <w:marTop w:val="0"/>
          <w:marBottom w:val="0"/>
          <w:divBdr>
            <w:top w:val="none" w:sz="0" w:space="0" w:color="auto"/>
            <w:left w:val="none" w:sz="0" w:space="0" w:color="auto"/>
            <w:bottom w:val="none" w:sz="0" w:space="0" w:color="auto"/>
            <w:right w:val="none" w:sz="0" w:space="0" w:color="auto"/>
          </w:divBdr>
        </w:div>
        <w:div w:id="362757026">
          <w:marLeft w:val="0"/>
          <w:marRight w:val="0"/>
          <w:marTop w:val="0"/>
          <w:marBottom w:val="0"/>
          <w:divBdr>
            <w:top w:val="none" w:sz="0" w:space="0" w:color="auto"/>
            <w:left w:val="none" w:sz="0" w:space="0" w:color="auto"/>
            <w:bottom w:val="none" w:sz="0" w:space="0" w:color="auto"/>
            <w:right w:val="none" w:sz="0" w:space="0" w:color="auto"/>
          </w:divBdr>
          <w:divsChild>
            <w:div w:id="271940297">
              <w:marLeft w:val="0"/>
              <w:marRight w:val="0"/>
              <w:marTop w:val="0"/>
              <w:marBottom w:val="0"/>
              <w:divBdr>
                <w:top w:val="none" w:sz="0" w:space="0" w:color="auto"/>
                <w:left w:val="none" w:sz="0" w:space="0" w:color="auto"/>
                <w:bottom w:val="none" w:sz="0" w:space="0" w:color="auto"/>
                <w:right w:val="none" w:sz="0" w:space="0" w:color="auto"/>
              </w:divBdr>
            </w:div>
            <w:div w:id="652754722">
              <w:marLeft w:val="0"/>
              <w:marRight w:val="0"/>
              <w:marTop w:val="0"/>
              <w:marBottom w:val="0"/>
              <w:divBdr>
                <w:top w:val="none" w:sz="0" w:space="0" w:color="auto"/>
                <w:left w:val="none" w:sz="0" w:space="0" w:color="auto"/>
                <w:bottom w:val="none" w:sz="0" w:space="0" w:color="auto"/>
                <w:right w:val="none" w:sz="0" w:space="0" w:color="auto"/>
              </w:divBdr>
            </w:div>
            <w:div w:id="825783080">
              <w:marLeft w:val="0"/>
              <w:marRight w:val="0"/>
              <w:marTop w:val="0"/>
              <w:marBottom w:val="0"/>
              <w:divBdr>
                <w:top w:val="none" w:sz="0" w:space="0" w:color="auto"/>
                <w:left w:val="none" w:sz="0" w:space="0" w:color="auto"/>
                <w:bottom w:val="none" w:sz="0" w:space="0" w:color="auto"/>
                <w:right w:val="none" w:sz="0" w:space="0" w:color="auto"/>
              </w:divBdr>
            </w:div>
            <w:div w:id="1186020187">
              <w:marLeft w:val="0"/>
              <w:marRight w:val="0"/>
              <w:marTop w:val="0"/>
              <w:marBottom w:val="0"/>
              <w:divBdr>
                <w:top w:val="none" w:sz="0" w:space="0" w:color="auto"/>
                <w:left w:val="none" w:sz="0" w:space="0" w:color="auto"/>
                <w:bottom w:val="none" w:sz="0" w:space="0" w:color="auto"/>
                <w:right w:val="none" w:sz="0" w:space="0" w:color="auto"/>
              </w:divBdr>
            </w:div>
            <w:div w:id="14581443">
              <w:marLeft w:val="0"/>
              <w:marRight w:val="0"/>
              <w:marTop w:val="0"/>
              <w:marBottom w:val="0"/>
              <w:divBdr>
                <w:top w:val="none" w:sz="0" w:space="0" w:color="auto"/>
                <w:left w:val="none" w:sz="0" w:space="0" w:color="auto"/>
                <w:bottom w:val="none" w:sz="0" w:space="0" w:color="auto"/>
                <w:right w:val="none" w:sz="0" w:space="0" w:color="auto"/>
              </w:divBdr>
            </w:div>
            <w:div w:id="362903998">
              <w:marLeft w:val="0"/>
              <w:marRight w:val="0"/>
              <w:marTop w:val="0"/>
              <w:marBottom w:val="0"/>
              <w:divBdr>
                <w:top w:val="none" w:sz="0" w:space="0" w:color="auto"/>
                <w:left w:val="none" w:sz="0" w:space="0" w:color="auto"/>
                <w:bottom w:val="none" w:sz="0" w:space="0" w:color="auto"/>
                <w:right w:val="none" w:sz="0" w:space="0" w:color="auto"/>
              </w:divBdr>
            </w:div>
            <w:div w:id="859856952">
              <w:marLeft w:val="0"/>
              <w:marRight w:val="0"/>
              <w:marTop w:val="0"/>
              <w:marBottom w:val="0"/>
              <w:divBdr>
                <w:top w:val="none" w:sz="0" w:space="0" w:color="auto"/>
                <w:left w:val="none" w:sz="0" w:space="0" w:color="auto"/>
                <w:bottom w:val="none" w:sz="0" w:space="0" w:color="auto"/>
                <w:right w:val="none" w:sz="0" w:space="0" w:color="auto"/>
              </w:divBdr>
            </w:div>
            <w:div w:id="1690594428">
              <w:marLeft w:val="0"/>
              <w:marRight w:val="0"/>
              <w:marTop w:val="0"/>
              <w:marBottom w:val="0"/>
              <w:divBdr>
                <w:top w:val="none" w:sz="0" w:space="0" w:color="auto"/>
                <w:left w:val="none" w:sz="0" w:space="0" w:color="auto"/>
                <w:bottom w:val="none" w:sz="0" w:space="0" w:color="auto"/>
                <w:right w:val="none" w:sz="0" w:space="0" w:color="auto"/>
              </w:divBdr>
            </w:div>
            <w:div w:id="1104881490">
              <w:marLeft w:val="0"/>
              <w:marRight w:val="0"/>
              <w:marTop w:val="0"/>
              <w:marBottom w:val="0"/>
              <w:divBdr>
                <w:top w:val="none" w:sz="0" w:space="0" w:color="auto"/>
                <w:left w:val="none" w:sz="0" w:space="0" w:color="auto"/>
                <w:bottom w:val="none" w:sz="0" w:space="0" w:color="auto"/>
                <w:right w:val="none" w:sz="0" w:space="0" w:color="auto"/>
              </w:divBdr>
            </w:div>
            <w:div w:id="846674514">
              <w:marLeft w:val="0"/>
              <w:marRight w:val="0"/>
              <w:marTop w:val="0"/>
              <w:marBottom w:val="0"/>
              <w:divBdr>
                <w:top w:val="none" w:sz="0" w:space="0" w:color="auto"/>
                <w:left w:val="none" w:sz="0" w:space="0" w:color="auto"/>
                <w:bottom w:val="none" w:sz="0" w:space="0" w:color="auto"/>
                <w:right w:val="none" w:sz="0" w:space="0" w:color="auto"/>
              </w:divBdr>
            </w:div>
            <w:div w:id="1761371350">
              <w:marLeft w:val="0"/>
              <w:marRight w:val="0"/>
              <w:marTop w:val="0"/>
              <w:marBottom w:val="0"/>
              <w:divBdr>
                <w:top w:val="none" w:sz="0" w:space="0" w:color="auto"/>
                <w:left w:val="none" w:sz="0" w:space="0" w:color="auto"/>
                <w:bottom w:val="none" w:sz="0" w:space="0" w:color="auto"/>
                <w:right w:val="none" w:sz="0" w:space="0" w:color="auto"/>
              </w:divBdr>
            </w:div>
          </w:divsChild>
        </w:div>
        <w:div w:id="1363283415">
          <w:marLeft w:val="0"/>
          <w:marRight w:val="0"/>
          <w:marTop w:val="0"/>
          <w:marBottom w:val="0"/>
          <w:divBdr>
            <w:top w:val="none" w:sz="0" w:space="0" w:color="auto"/>
            <w:left w:val="none" w:sz="0" w:space="0" w:color="auto"/>
            <w:bottom w:val="none" w:sz="0" w:space="0" w:color="auto"/>
            <w:right w:val="none" w:sz="0" w:space="0" w:color="auto"/>
          </w:divBdr>
        </w:div>
        <w:div w:id="1838184099">
          <w:marLeft w:val="0"/>
          <w:marRight w:val="0"/>
          <w:marTop w:val="0"/>
          <w:marBottom w:val="0"/>
          <w:divBdr>
            <w:top w:val="none" w:sz="0" w:space="0" w:color="auto"/>
            <w:left w:val="none" w:sz="0" w:space="0" w:color="auto"/>
            <w:bottom w:val="none" w:sz="0" w:space="0" w:color="auto"/>
            <w:right w:val="none" w:sz="0" w:space="0" w:color="auto"/>
          </w:divBdr>
          <w:divsChild>
            <w:div w:id="1805075861">
              <w:marLeft w:val="0"/>
              <w:marRight w:val="0"/>
              <w:marTop w:val="0"/>
              <w:marBottom w:val="0"/>
              <w:divBdr>
                <w:top w:val="none" w:sz="0" w:space="0" w:color="auto"/>
                <w:left w:val="none" w:sz="0" w:space="0" w:color="auto"/>
                <w:bottom w:val="none" w:sz="0" w:space="0" w:color="auto"/>
                <w:right w:val="none" w:sz="0" w:space="0" w:color="auto"/>
              </w:divBdr>
            </w:div>
            <w:div w:id="125783118">
              <w:marLeft w:val="0"/>
              <w:marRight w:val="0"/>
              <w:marTop w:val="0"/>
              <w:marBottom w:val="0"/>
              <w:divBdr>
                <w:top w:val="none" w:sz="0" w:space="0" w:color="auto"/>
                <w:left w:val="none" w:sz="0" w:space="0" w:color="auto"/>
                <w:bottom w:val="none" w:sz="0" w:space="0" w:color="auto"/>
                <w:right w:val="none" w:sz="0" w:space="0" w:color="auto"/>
              </w:divBdr>
            </w:div>
            <w:div w:id="1250970104">
              <w:marLeft w:val="0"/>
              <w:marRight w:val="0"/>
              <w:marTop w:val="0"/>
              <w:marBottom w:val="0"/>
              <w:divBdr>
                <w:top w:val="none" w:sz="0" w:space="0" w:color="auto"/>
                <w:left w:val="none" w:sz="0" w:space="0" w:color="auto"/>
                <w:bottom w:val="none" w:sz="0" w:space="0" w:color="auto"/>
                <w:right w:val="none" w:sz="0" w:space="0" w:color="auto"/>
              </w:divBdr>
            </w:div>
            <w:div w:id="1910731238">
              <w:marLeft w:val="0"/>
              <w:marRight w:val="0"/>
              <w:marTop w:val="0"/>
              <w:marBottom w:val="0"/>
              <w:divBdr>
                <w:top w:val="none" w:sz="0" w:space="0" w:color="auto"/>
                <w:left w:val="none" w:sz="0" w:space="0" w:color="auto"/>
                <w:bottom w:val="none" w:sz="0" w:space="0" w:color="auto"/>
                <w:right w:val="none" w:sz="0" w:space="0" w:color="auto"/>
              </w:divBdr>
            </w:div>
            <w:div w:id="123154986">
              <w:marLeft w:val="0"/>
              <w:marRight w:val="0"/>
              <w:marTop w:val="0"/>
              <w:marBottom w:val="0"/>
              <w:divBdr>
                <w:top w:val="none" w:sz="0" w:space="0" w:color="auto"/>
                <w:left w:val="none" w:sz="0" w:space="0" w:color="auto"/>
                <w:bottom w:val="none" w:sz="0" w:space="0" w:color="auto"/>
                <w:right w:val="none" w:sz="0" w:space="0" w:color="auto"/>
              </w:divBdr>
            </w:div>
            <w:div w:id="1060831353">
              <w:marLeft w:val="0"/>
              <w:marRight w:val="0"/>
              <w:marTop w:val="0"/>
              <w:marBottom w:val="0"/>
              <w:divBdr>
                <w:top w:val="none" w:sz="0" w:space="0" w:color="auto"/>
                <w:left w:val="none" w:sz="0" w:space="0" w:color="auto"/>
                <w:bottom w:val="none" w:sz="0" w:space="0" w:color="auto"/>
                <w:right w:val="none" w:sz="0" w:space="0" w:color="auto"/>
              </w:divBdr>
            </w:div>
            <w:div w:id="1206215151">
              <w:marLeft w:val="0"/>
              <w:marRight w:val="0"/>
              <w:marTop w:val="0"/>
              <w:marBottom w:val="0"/>
              <w:divBdr>
                <w:top w:val="none" w:sz="0" w:space="0" w:color="auto"/>
                <w:left w:val="none" w:sz="0" w:space="0" w:color="auto"/>
                <w:bottom w:val="none" w:sz="0" w:space="0" w:color="auto"/>
                <w:right w:val="none" w:sz="0" w:space="0" w:color="auto"/>
              </w:divBdr>
            </w:div>
            <w:div w:id="1324703769">
              <w:marLeft w:val="0"/>
              <w:marRight w:val="0"/>
              <w:marTop w:val="0"/>
              <w:marBottom w:val="0"/>
              <w:divBdr>
                <w:top w:val="none" w:sz="0" w:space="0" w:color="auto"/>
                <w:left w:val="none" w:sz="0" w:space="0" w:color="auto"/>
                <w:bottom w:val="none" w:sz="0" w:space="0" w:color="auto"/>
                <w:right w:val="none" w:sz="0" w:space="0" w:color="auto"/>
              </w:divBdr>
            </w:div>
            <w:div w:id="13427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8887">
      <w:bodyDiv w:val="1"/>
      <w:marLeft w:val="0"/>
      <w:marRight w:val="0"/>
      <w:marTop w:val="0"/>
      <w:marBottom w:val="0"/>
      <w:divBdr>
        <w:top w:val="none" w:sz="0" w:space="0" w:color="auto"/>
        <w:left w:val="none" w:sz="0" w:space="0" w:color="auto"/>
        <w:bottom w:val="none" w:sz="0" w:space="0" w:color="auto"/>
        <w:right w:val="none" w:sz="0" w:space="0" w:color="auto"/>
      </w:divBdr>
      <w:divsChild>
        <w:div w:id="1365905995">
          <w:marLeft w:val="0"/>
          <w:marRight w:val="0"/>
          <w:marTop w:val="0"/>
          <w:marBottom w:val="0"/>
          <w:divBdr>
            <w:top w:val="none" w:sz="0" w:space="0" w:color="auto"/>
            <w:left w:val="none" w:sz="0" w:space="0" w:color="auto"/>
            <w:bottom w:val="none" w:sz="0" w:space="0" w:color="auto"/>
            <w:right w:val="none" w:sz="0" w:space="0" w:color="auto"/>
          </w:divBdr>
          <w:divsChild>
            <w:div w:id="1756440162">
              <w:marLeft w:val="0"/>
              <w:marRight w:val="0"/>
              <w:marTop w:val="0"/>
              <w:marBottom w:val="0"/>
              <w:divBdr>
                <w:top w:val="none" w:sz="0" w:space="0" w:color="auto"/>
                <w:left w:val="none" w:sz="0" w:space="0" w:color="auto"/>
                <w:bottom w:val="none" w:sz="0" w:space="0" w:color="auto"/>
                <w:right w:val="none" w:sz="0" w:space="0" w:color="auto"/>
              </w:divBdr>
            </w:div>
            <w:div w:id="433324760">
              <w:marLeft w:val="0"/>
              <w:marRight w:val="0"/>
              <w:marTop w:val="0"/>
              <w:marBottom w:val="0"/>
              <w:divBdr>
                <w:top w:val="none" w:sz="0" w:space="0" w:color="auto"/>
                <w:left w:val="none" w:sz="0" w:space="0" w:color="auto"/>
                <w:bottom w:val="none" w:sz="0" w:space="0" w:color="auto"/>
                <w:right w:val="none" w:sz="0" w:space="0" w:color="auto"/>
              </w:divBdr>
            </w:div>
            <w:div w:id="512500661">
              <w:marLeft w:val="0"/>
              <w:marRight w:val="0"/>
              <w:marTop w:val="0"/>
              <w:marBottom w:val="0"/>
              <w:divBdr>
                <w:top w:val="none" w:sz="0" w:space="0" w:color="auto"/>
                <w:left w:val="none" w:sz="0" w:space="0" w:color="auto"/>
                <w:bottom w:val="none" w:sz="0" w:space="0" w:color="auto"/>
                <w:right w:val="none" w:sz="0" w:space="0" w:color="auto"/>
              </w:divBdr>
            </w:div>
            <w:div w:id="307980987">
              <w:marLeft w:val="0"/>
              <w:marRight w:val="0"/>
              <w:marTop w:val="0"/>
              <w:marBottom w:val="0"/>
              <w:divBdr>
                <w:top w:val="none" w:sz="0" w:space="0" w:color="auto"/>
                <w:left w:val="none" w:sz="0" w:space="0" w:color="auto"/>
                <w:bottom w:val="none" w:sz="0" w:space="0" w:color="auto"/>
                <w:right w:val="none" w:sz="0" w:space="0" w:color="auto"/>
              </w:divBdr>
            </w:div>
            <w:div w:id="580218872">
              <w:marLeft w:val="0"/>
              <w:marRight w:val="0"/>
              <w:marTop w:val="0"/>
              <w:marBottom w:val="0"/>
              <w:divBdr>
                <w:top w:val="none" w:sz="0" w:space="0" w:color="auto"/>
                <w:left w:val="none" w:sz="0" w:space="0" w:color="auto"/>
                <w:bottom w:val="none" w:sz="0" w:space="0" w:color="auto"/>
                <w:right w:val="none" w:sz="0" w:space="0" w:color="auto"/>
              </w:divBdr>
            </w:div>
            <w:div w:id="1759403932">
              <w:marLeft w:val="0"/>
              <w:marRight w:val="0"/>
              <w:marTop w:val="0"/>
              <w:marBottom w:val="0"/>
              <w:divBdr>
                <w:top w:val="none" w:sz="0" w:space="0" w:color="auto"/>
                <w:left w:val="none" w:sz="0" w:space="0" w:color="auto"/>
                <w:bottom w:val="none" w:sz="0" w:space="0" w:color="auto"/>
                <w:right w:val="none" w:sz="0" w:space="0" w:color="auto"/>
              </w:divBdr>
            </w:div>
            <w:div w:id="555091756">
              <w:marLeft w:val="0"/>
              <w:marRight w:val="0"/>
              <w:marTop w:val="0"/>
              <w:marBottom w:val="0"/>
              <w:divBdr>
                <w:top w:val="none" w:sz="0" w:space="0" w:color="auto"/>
                <w:left w:val="none" w:sz="0" w:space="0" w:color="auto"/>
                <w:bottom w:val="none" w:sz="0" w:space="0" w:color="auto"/>
                <w:right w:val="none" w:sz="0" w:space="0" w:color="auto"/>
              </w:divBdr>
            </w:div>
            <w:div w:id="412513298">
              <w:marLeft w:val="0"/>
              <w:marRight w:val="0"/>
              <w:marTop w:val="0"/>
              <w:marBottom w:val="0"/>
              <w:divBdr>
                <w:top w:val="none" w:sz="0" w:space="0" w:color="auto"/>
                <w:left w:val="none" w:sz="0" w:space="0" w:color="auto"/>
                <w:bottom w:val="none" w:sz="0" w:space="0" w:color="auto"/>
                <w:right w:val="none" w:sz="0" w:space="0" w:color="auto"/>
              </w:divBdr>
            </w:div>
            <w:div w:id="945383667">
              <w:marLeft w:val="0"/>
              <w:marRight w:val="0"/>
              <w:marTop w:val="0"/>
              <w:marBottom w:val="0"/>
              <w:divBdr>
                <w:top w:val="none" w:sz="0" w:space="0" w:color="auto"/>
                <w:left w:val="none" w:sz="0" w:space="0" w:color="auto"/>
                <w:bottom w:val="none" w:sz="0" w:space="0" w:color="auto"/>
                <w:right w:val="none" w:sz="0" w:space="0" w:color="auto"/>
              </w:divBdr>
            </w:div>
          </w:divsChild>
        </w:div>
        <w:div w:id="1958678486">
          <w:marLeft w:val="0"/>
          <w:marRight w:val="0"/>
          <w:marTop w:val="0"/>
          <w:marBottom w:val="0"/>
          <w:divBdr>
            <w:top w:val="none" w:sz="0" w:space="0" w:color="auto"/>
            <w:left w:val="none" w:sz="0" w:space="0" w:color="auto"/>
            <w:bottom w:val="none" w:sz="0" w:space="0" w:color="auto"/>
            <w:right w:val="none" w:sz="0" w:space="0" w:color="auto"/>
          </w:divBdr>
          <w:divsChild>
            <w:div w:id="98717489">
              <w:marLeft w:val="0"/>
              <w:marRight w:val="0"/>
              <w:marTop w:val="0"/>
              <w:marBottom w:val="0"/>
              <w:divBdr>
                <w:top w:val="none" w:sz="0" w:space="0" w:color="auto"/>
                <w:left w:val="none" w:sz="0" w:space="0" w:color="auto"/>
                <w:bottom w:val="none" w:sz="0" w:space="0" w:color="auto"/>
                <w:right w:val="none" w:sz="0" w:space="0" w:color="auto"/>
              </w:divBdr>
            </w:div>
            <w:div w:id="1581216489">
              <w:marLeft w:val="0"/>
              <w:marRight w:val="0"/>
              <w:marTop w:val="0"/>
              <w:marBottom w:val="0"/>
              <w:divBdr>
                <w:top w:val="none" w:sz="0" w:space="0" w:color="auto"/>
                <w:left w:val="none" w:sz="0" w:space="0" w:color="auto"/>
                <w:bottom w:val="none" w:sz="0" w:space="0" w:color="auto"/>
                <w:right w:val="none" w:sz="0" w:space="0" w:color="auto"/>
              </w:divBdr>
            </w:div>
            <w:div w:id="1065182780">
              <w:marLeft w:val="0"/>
              <w:marRight w:val="0"/>
              <w:marTop w:val="0"/>
              <w:marBottom w:val="0"/>
              <w:divBdr>
                <w:top w:val="none" w:sz="0" w:space="0" w:color="auto"/>
                <w:left w:val="none" w:sz="0" w:space="0" w:color="auto"/>
                <w:bottom w:val="none" w:sz="0" w:space="0" w:color="auto"/>
                <w:right w:val="none" w:sz="0" w:space="0" w:color="auto"/>
              </w:divBdr>
            </w:div>
            <w:div w:id="1777363513">
              <w:marLeft w:val="0"/>
              <w:marRight w:val="0"/>
              <w:marTop w:val="0"/>
              <w:marBottom w:val="0"/>
              <w:divBdr>
                <w:top w:val="none" w:sz="0" w:space="0" w:color="auto"/>
                <w:left w:val="none" w:sz="0" w:space="0" w:color="auto"/>
                <w:bottom w:val="none" w:sz="0" w:space="0" w:color="auto"/>
                <w:right w:val="none" w:sz="0" w:space="0" w:color="auto"/>
              </w:divBdr>
            </w:div>
            <w:div w:id="2064400728">
              <w:marLeft w:val="0"/>
              <w:marRight w:val="0"/>
              <w:marTop w:val="0"/>
              <w:marBottom w:val="0"/>
              <w:divBdr>
                <w:top w:val="none" w:sz="0" w:space="0" w:color="auto"/>
                <w:left w:val="none" w:sz="0" w:space="0" w:color="auto"/>
                <w:bottom w:val="none" w:sz="0" w:space="0" w:color="auto"/>
                <w:right w:val="none" w:sz="0" w:space="0" w:color="auto"/>
              </w:divBdr>
            </w:div>
            <w:div w:id="539169265">
              <w:marLeft w:val="0"/>
              <w:marRight w:val="0"/>
              <w:marTop w:val="0"/>
              <w:marBottom w:val="0"/>
              <w:divBdr>
                <w:top w:val="none" w:sz="0" w:space="0" w:color="auto"/>
                <w:left w:val="none" w:sz="0" w:space="0" w:color="auto"/>
                <w:bottom w:val="none" w:sz="0" w:space="0" w:color="auto"/>
                <w:right w:val="none" w:sz="0" w:space="0" w:color="auto"/>
              </w:divBdr>
            </w:div>
            <w:div w:id="429938398">
              <w:marLeft w:val="0"/>
              <w:marRight w:val="0"/>
              <w:marTop w:val="0"/>
              <w:marBottom w:val="0"/>
              <w:divBdr>
                <w:top w:val="none" w:sz="0" w:space="0" w:color="auto"/>
                <w:left w:val="none" w:sz="0" w:space="0" w:color="auto"/>
                <w:bottom w:val="none" w:sz="0" w:space="0" w:color="auto"/>
                <w:right w:val="none" w:sz="0" w:space="0" w:color="auto"/>
              </w:divBdr>
            </w:div>
            <w:div w:id="296683749">
              <w:marLeft w:val="0"/>
              <w:marRight w:val="0"/>
              <w:marTop w:val="0"/>
              <w:marBottom w:val="0"/>
              <w:divBdr>
                <w:top w:val="none" w:sz="0" w:space="0" w:color="auto"/>
                <w:left w:val="none" w:sz="0" w:space="0" w:color="auto"/>
                <w:bottom w:val="none" w:sz="0" w:space="0" w:color="auto"/>
                <w:right w:val="none" w:sz="0" w:space="0" w:color="auto"/>
              </w:divBdr>
            </w:div>
            <w:div w:id="1525559863">
              <w:marLeft w:val="0"/>
              <w:marRight w:val="0"/>
              <w:marTop w:val="0"/>
              <w:marBottom w:val="0"/>
              <w:divBdr>
                <w:top w:val="none" w:sz="0" w:space="0" w:color="auto"/>
                <w:left w:val="none" w:sz="0" w:space="0" w:color="auto"/>
                <w:bottom w:val="none" w:sz="0" w:space="0" w:color="auto"/>
                <w:right w:val="none" w:sz="0" w:space="0" w:color="auto"/>
              </w:divBdr>
            </w:div>
            <w:div w:id="531070100">
              <w:marLeft w:val="0"/>
              <w:marRight w:val="0"/>
              <w:marTop w:val="0"/>
              <w:marBottom w:val="0"/>
              <w:divBdr>
                <w:top w:val="none" w:sz="0" w:space="0" w:color="auto"/>
                <w:left w:val="none" w:sz="0" w:space="0" w:color="auto"/>
                <w:bottom w:val="none" w:sz="0" w:space="0" w:color="auto"/>
                <w:right w:val="none" w:sz="0" w:space="0" w:color="auto"/>
              </w:divBdr>
            </w:div>
            <w:div w:id="1631283784">
              <w:marLeft w:val="0"/>
              <w:marRight w:val="0"/>
              <w:marTop w:val="0"/>
              <w:marBottom w:val="0"/>
              <w:divBdr>
                <w:top w:val="none" w:sz="0" w:space="0" w:color="auto"/>
                <w:left w:val="none" w:sz="0" w:space="0" w:color="auto"/>
                <w:bottom w:val="none" w:sz="0" w:space="0" w:color="auto"/>
                <w:right w:val="none" w:sz="0" w:space="0" w:color="auto"/>
              </w:divBdr>
            </w:div>
            <w:div w:id="813910271">
              <w:marLeft w:val="0"/>
              <w:marRight w:val="0"/>
              <w:marTop w:val="0"/>
              <w:marBottom w:val="0"/>
              <w:divBdr>
                <w:top w:val="none" w:sz="0" w:space="0" w:color="auto"/>
                <w:left w:val="none" w:sz="0" w:space="0" w:color="auto"/>
                <w:bottom w:val="none" w:sz="0" w:space="0" w:color="auto"/>
                <w:right w:val="none" w:sz="0" w:space="0" w:color="auto"/>
              </w:divBdr>
            </w:div>
            <w:div w:id="919102402">
              <w:marLeft w:val="0"/>
              <w:marRight w:val="0"/>
              <w:marTop w:val="0"/>
              <w:marBottom w:val="0"/>
              <w:divBdr>
                <w:top w:val="none" w:sz="0" w:space="0" w:color="auto"/>
                <w:left w:val="none" w:sz="0" w:space="0" w:color="auto"/>
                <w:bottom w:val="none" w:sz="0" w:space="0" w:color="auto"/>
                <w:right w:val="none" w:sz="0" w:space="0" w:color="auto"/>
              </w:divBdr>
            </w:div>
            <w:div w:id="6083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3578">
      <w:bodyDiv w:val="1"/>
      <w:marLeft w:val="0"/>
      <w:marRight w:val="0"/>
      <w:marTop w:val="0"/>
      <w:marBottom w:val="0"/>
      <w:divBdr>
        <w:top w:val="none" w:sz="0" w:space="0" w:color="auto"/>
        <w:left w:val="none" w:sz="0" w:space="0" w:color="auto"/>
        <w:bottom w:val="none" w:sz="0" w:space="0" w:color="auto"/>
        <w:right w:val="none" w:sz="0" w:space="0" w:color="auto"/>
      </w:divBdr>
      <w:divsChild>
        <w:div w:id="871188630">
          <w:marLeft w:val="0"/>
          <w:marRight w:val="0"/>
          <w:marTop w:val="0"/>
          <w:marBottom w:val="0"/>
          <w:divBdr>
            <w:top w:val="none" w:sz="0" w:space="0" w:color="auto"/>
            <w:left w:val="none" w:sz="0" w:space="0" w:color="auto"/>
            <w:bottom w:val="none" w:sz="0" w:space="0" w:color="auto"/>
            <w:right w:val="none" w:sz="0" w:space="0" w:color="auto"/>
          </w:divBdr>
        </w:div>
        <w:div w:id="905335919">
          <w:marLeft w:val="0"/>
          <w:marRight w:val="0"/>
          <w:marTop w:val="0"/>
          <w:marBottom w:val="0"/>
          <w:divBdr>
            <w:top w:val="none" w:sz="0" w:space="0" w:color="auto"/>
            <w:left w:val="none" w:sz="0" w:space="0" w:color="auto"/>
            <w:bottom w:val="none" w:sz="0" w:space="0" w:color="auto"/>
            <w:right w:val="none" w:sz="0" w:space="0" w:color="auto"/>
          </w:divBdr>
        </w:div>
        <w:div w:id="970863872">
          <w:marLeft w:val="0"/>
          <w:marRight w:val="0"/>
          <w:marTop w:val="0"/>
          <w:marBottom w:val="0"/>
          <w:divBdr>
            <w:top w:val="none" w:sz="0" w:space="0" w:color="auto"/>
            <w:left w:val="none" w:sz="0" w:space="0" w:color="auto"/>
            <w:bottom w:val="none" w:sz="0" w:space="0" w:color="auto"/>
            <w:right w:val="none" w:sz="0" w:space="0" w:color="auto"/>
          </w:divBdr>
        </w:div>
        <w:div w:id="1237127590">
          <w:marLeft w:val="0"/>
          <w:marRight w:val="0"/>
          <w:marTop w:val="0"/>
          <w:marBottom w:val="0"/>
          <w:divBdr>
            <w:top w:val="none" w:sz="0" w:space="0" w:color="auto"/>
            <w:left w:val="none" w:sz="0" w:space="0" w:color="auto"/>
            <w:bottom w:val="none" w:sz="0" w:space="0" w:color="auto"/>
            <w:right w:val="none" w:sz="0" w:space="0" w:color="auto"/>
          </w:divBdr>
        </w:div>
        <w:div w:id="314728659">
          <w:marLeft w:val="0"/>
          <w:marRight w:val="0"/>
          <w:marTop w:val="0"/>
          <w:marBottom w:val="0"/>
          <w:divBdr>
            <w:top w:val="none" w:sz="0" w:space="0" w:color="auto"/>
            <w:left w:val="none" w:sz="0" w:space="0" w:color="auto"/>
            <w:bottom w:val="none" w:sz="0" w:space="0" w:color="auto"/>
            <w:right w:val="none" w:sz="0" w:space="0" w:color="auto"/>
          </w:divBdr>
        </w:div>
      </w:divsChild>
    </w:div>
    <w:div w:id="987974378">
      <w:bodyDiv w:val="1"/>
      <w:marLeft w:val="0"/>
      <w:marRight w:val="0"/>
      <w:marTop w:val="0"/>
      <w:marBottom w:val="0"/>
      <w:divBdr>
        <w:top w:val="none" w:sz="0" w:space="0" w:color="auto"/>
        <w:left w:val="none" w:sz="0" w:space="0" w:color="auto"/>
        <w:bottom w:val="none" w:sz="0" w:space="0" w:color="auto"/>
        <w:right w:val="none" w:sz="0" w:space="0" w:color="auto"/>
      </w:divBdr>
      <w:divsChild>
        <w:div w:id="416635869">
          <w:marLeft w:val="0"/>
          <w:marRight w:val="0"/>
          <w:marTop w:val="0"/>
          <w:marBottom w:val="0"/>
          <w:divBdr>
            <w:top w:val="none" w:sz="0" w:space="0" w:color="auto"/>
            <w:left w:val="none" w:sz="0" w:space="0" w:color="auto"/>
            <w:bottom w:val="none" w:sz="0" w:space="0" w:color="auto"/>
            <w:right w:val="none" w:sz="0" w:space="0" w:color="auto"/>
          </w:divBdr>
          <w:divsChild>
            <w:div w:id="1843659049">
              <w:marLeft w:val="0"/>
              <w:marRight w:val="0"/>
              <w:marTop w:val="0"/>
              <w:marBottom w:val="0"/>
              <w:divBdr>
                <w:top w:val="none" w:sz="0" w:space="0" w:color="auto"/>
                <w:left w:val="none" w:sz="0" w:space="0" w:color="auto"/>
                <w:bottom w:val="none" w:sz="0" w:space="0" w:color="auto"/>
                <w:right w:val="none" w:sz="0" w:space="0" w:color="auto"/>
              </w:divBdr>
            </w:div>
            <w:div w:id="2012103033">
              <w:marLeft w:val="0"/>
              <w:marRight w:val="0"/>
              <w:marTop w:val="0"/>
              <w:marBottom w:val="0"/>
              <w:divBdr>
                <w:top w:val="none" w:sz="0" w:space="0" w:color="auto"/>
                <w:left w:val="none" w:sz="0" w:space="0" w:color="auto"/>
                <w:bottom w:val="none" w:sz="0" w:space="0" w:color="auto"/>
                <w:right w:val="none" w:sz="0" w:space="0" w:color="auto"/>
              </w:divBdr>
            </w:div>
            <w:div w:id="41443664">
              <w:marLeft w:val="0"/>
              <w:marRight w:val="0"/>
              <w:marTop w:val="0"/>
              <w:marBottom w:val="0"/>
              <w:divBdr>
                <w:top w:val="none" w:sz="0" w:space="0" w:color="auto"/>
                <w:left w:val="none" w:sz="0" w:space="0" w:color="auto"/>
                <w:bottom w:val="none" w:sz="0" w:space="0" w:color="auto"/>
                <w:right w:val="none" w:sz="0" w:space="0" w:color="auto"/>
              </w:divBdr>
            </w:div>
            <w:div w:id="1306356151">
              <w:marLeft w:val="0"/>
              <w:marRight w:val="0"/>
              <w:marTop w:val="0"/>
              <w:marBottom w:val="0"/>
              <w:divBdr>
                <w:top w:val="none" w:sz="0" w:space="0" w:color="auto"/>
                <w:left w:val="none" w:sz="0" w:space="0" w:color="auto"/>
                <w:bottom w:val="none" w:sz="0" w:space="0" w:color="auto"/>
                <w:right w:val="none" w:sz="0" w:space="0" w:color="auto"/>
              </w:divBdr>
            </w:div>
            <w:div w:id="1235428542">
              <w:marLeft w:val="0"/>
              <w:marRight w:val="0"/>
              <w:marTop w:val="0"/>
              <w:marBottom w:val="0"/>
              <w:divBdr>
                <w:top w:val="none" w:sz="0" w:space="0" w:color="auto"/>
                <w:left w:val="none" w:sz="0" w:space="0" w:color="auto"/>
                <w:bottom w:val="none" w:sz="0" w:space="0" w:color="auto"/>
                <w:right w:val="none" w:sz="0" w:space="0" w:color="auto"/>
              </w:divBdr>
            </w:div>
            <w:div w:id="709112471">
              <w:marLeft w:val="0"/>
              <w:marRight w:val="0"/>
              <w:marTop w:val="0"/>
              <w:marBottom w:val="0"/>
              <w:divBdr>
                <w:top w:val="none" w:sz="0" w:space="0" w:color="auto"/>
                <w:left w:val="none" w:sz="0" w:space="0" w:color="auto"/>
                <w:bottom w:val="none" w:sz="0" w:space="0" w:color="auto"/>
                <w:right w:val="none" w:sz="0" w:space="0" w:color="auto"/>
              </w:divBdr>
            </w:div>
            <w:div w:id="300885117">
              <w:marLeft w:val="0"/>
              <w:marRight w:val="0"/>
              <w:marTop w:val="0"/>
              <w:marBottom w:val="0"/>
              <w:divBdr>
                <w:top w:val="none" w:sz="0" w:space="0" w:color="auto"/>
                <w:left w:val="none" w:sz="0" w:space="0" w:color="auto"/>
                <w:bottom w:val="none" w:sz="0" w:space="0" w:color="auto"/>
                <w:right w:val="none" w:sz="0" w:space="0" w:color="auto"/>
              </w:divBdr>
            </w:div>
            <w:div w:id="1305618602">
              <w:marLeft w:val="0"/>
              <w:marRight w:val="0"/>
              <w:marTop w:val="0"/>
              <w:marBottom w:val="0"/>
              <w:divBdr>
                <w:top w:val="none" w:sz="0" w:space="0" w:color="auto"/>
                <w:left w:val="none" w:sz="0" w:space="0" w:color="auto"/>
                <w:bottom w:val="none" w:sz="0" w:space="0" w:color="auto"/>
                <w:right w:val="none" w:sz="0" w:space="0" w:color="auto"/>
              </w:divBdr>
            </w:div>
            <w:div w:id="840509663">
              <w:marLeft w:val="0"/>
              <w:marRight w:val="0"/>
              <w:marTop w:val="0"/>
              <w:marBottom w:val="0"/>
              <w:divBdr>
                <w:top w:val="none" w:sz="0" w:space="0" w:color="auto"/>
                <w:left w:val="none" w:sz="0" w:space="0" w:color="auto"/>
                <w:bottom w:val="none" w:sz="0" w:space="0" w:color="auto"/>
                <w:right w:val="none" w:sz="0" w:space="0" w:color="auto"/>
              </w:divBdr>
            </w:div>
          </w:divsChild>
        </w:div>
        <w:div w:id="983582636">
          <w:marLeft w:val="0"/>
          <w:marRight w:val="0"/>
          <w:marTop w:val="0"/>
          <w:marBottom w:val="0"/>
          <w:divBdr>
            <w:top w:val="none" w:sz="0" w:space="0" w:color="auto"/>
            <w:left w:val="none" w:sz="0" w:space="0" w:color="auto"/>
            <w:bottom w:val="none" w:sz="0" w:space="0" w:color="auto"/>
            <w:right w:val="none" w:sz="0" w:space="0" w:color="auto"/>
          </w:divBdr>
          <w:divsChild>
            <w:div w:id="348028577">
              <w:marLeft w:val="0"/>
              <w:marRight w:val="0"/>
              <w:marTop w:val="0"/>
              <w:marBottom w:val="0"/>
              <w:divBdr>
                <w:top w:val="none" w:sz="0" w:space="0" w:color="auto"/>
                <w:left w:val="none" w:sz="0" w:space="0" w:color="auto"/>
                <w:bottom w:val="none" w:sz="0" w:space="0" w:color="auto"/>
                <w:right w:val="none" w:sz="0" w:space="0" w:color="auto"/>
              </w:divBdr>
            </w:div>
            <w:div w:id="137888556">
              <w:marLeft w:val="0"/>
              <w:marRight w:val="0"/>
              <w:marTop w:val="0"/>
              <w:marBottom w:val="0"/>
              <w:divBdr>
                <w:top w:val="none" w:sz="0" w:space="0" w:color="auto"/>
                <w:left w:val="none" w:sz="0" w:space="0" w:color="auto"/>
                <w:bottom w:val="none" w:sz="0" w:space="0" w:color="auto"/>
                <w:right w:val="none" w:sz="0" w:space="0" w:color="auto"/>
              </w:divBdr>
            </w:div>
            <w:div w:id="2138839598">
              <w:marLeft w:val="0"/>
              <w:marRight w:val="0"/>
              <w:marTop w:val="0"/>
              <w:marBottom w:val="0"/>
              <w:divBdr>
                <w:top w:val="none" w:sz="0" w:space="0" w:color="auto"/>
                <w:left w:val="none" w:sz="0" w:space="0" w:color="auto"/>
                <w:bottom w:val="none" w:sz="0" w:space="0" w:color="auto"/>
                <w:right w:val="none" w:sz="0" w:space="0" w:color="auto"/>
              </w:divBdr>
            </w:div>
            <w:div w:id="1541239926">
              <w:marLeft w:val="0"/>
              <w:marRight w:val="0"/>
              <w:marTop w:val="0"/>
              <w:marBottom w:val="0"/>
              <w:divBdr>
                <w:top w:val="none" w:sz="0" w:space="0" w:color="auto"/>
                <w:left w:val="none" w:sz="0" w:space="0" w:color="auto"/>
                <w:bottom w:val="none" w:sz="0" w:space="0" w:color="auto"/>
                <w:right w:val="none" w:sz="0" w:space="0" w:color="auto"/>
              </w:divBdr>
            </w:div>
            <w:div w:id="1707178215">
              <w:marLeft w:val="0"/>
              <w:marRight w:val="0"/>
              <w:marTop w:val="0"/>
              <w:marBottom w:val="0"/>
              <w:divBdr>
                <w:top w:val="none" w:sz="0" w:space="0" w:color="auto"/>
                <w:left w:val="none" w:sz="0" w:space="0" w:color="auto"/>
                <w:bottom w:val="none" w:sz="0" w:space="0" w:color="auto"/>
                <w:right w:val="none" w:sz="0" w:space="0" w:color="auto"/>
              </w:divBdr>
            </w:div>
            <w:div w:id="1383019234">
              <w:marLeft w:val="0"/>
              <w:marRight w:val="0"/>
              <w:marTop w:val="0"/>
              <w:marBottom w:val="0"/>
              <w:divBdr>
                <w:top w:val="none" w:sz="0" w:space="0" w:color="auto"/>
                <w:left w:val="none" w:sz="0" w:space="0" w:color="auto"/>
                <w:bottom w:val="none" w:sz="0" w:space="0" w:color="auto"/>
                <w:right w:val="none" w:sz="0" w:space="0" w:color="auto"/>
              </w:divBdr>
            </w:div>
            <w:div w:id="425662186">
              <w:marLeft w:val="0"/>
              <w:marRight w:val="0"/>
              <w:marTop w:val="0"/>
              <w:marBottom w:val="0"/>
              <w:divBdr>
                <w:top w:val="none" w:sz="0" w:space="0" w:color="auto"/>
                <w:left w:val="none" w:sz="0" w:space="0" w:color="auto"/>
                <w:bottom w:val="none" w:sz="0" w:space="0" w:color="auto"/>
                <w:right w:val="none" w:sz="0" w:space="0" w:color="auto"/>
              </w:divBdr>
            </w:div>
            <w:div w:id="1210721956">
              <w:marLeft w:val="0"/>
              <w:marRight w:val="0"/>
              <w:marTop w:val="0"/>
              <w:marBottom w:val="0"/>
              <w:divBdr>
                <w:top w:val="none" w:sz="0" w:space="0" w:color="auto"/>
                <w:left w:val="none" w:sz="0" w:space="0" w:color="auto"/>
                <w:bottom w:val="none" w:sz="0" w:space="0" w:color="auto"/>
                <w:right w:val="none" w:sz="0" w:space="0" w:color="auto"/>
              </w:divBdr>
            </w:div>
            <w:div w:id="1903906034">
              <w:marLeft w:val="0"/>
              <w:marRight w:val="0"/>
              <w:marTop w:val="0"/>
              <w:marBottom w:val="0"/>
              <w:divBdr>
                <w:top w:val="none" w:sz="0" w:space="0" w:color="auto"/>
                <w:left w:val="none" w:sz="0" w:space="0" w:color="auto"/>
                <w:bottom w:val="none" w:sz="0" w:space="0" w:color="auto"/>
                <w:right w:val="none" w:sz="0" w:space="0" w:color="auto"/>
              </w:divBdr>
            </w:div>
            <w:div w:id="1595701255">
              <w:marLeft w:val="0"/>
              <w:marRight w:val="0"/>
              <w:marTop w:val="0"/>
              <w:marBottom w:val="0"/>
              <w:divBdr>
                <w:top w:val="none" w:sz="0" w:space="0" w:color="auto"/>
                <w:left w:val="none" w:sz="0" w:space="0" w:color="auto"/>
                <w:bottom w:val="none" w:sz="0" w:space="0" w:color="auto"/>
                <w:right w:val="none" w:sz="0" w:space="0" w:color="auto"/>
              </w:divBdr>
            </w:div>
            <w:div w:id="1768769254">
              <w:marLeft w:val="0"/>
              <w:marRight w:val="0"/>
              <w:marTop w:val="0"/>
              <w:marBottom w:val="0"/>
              <w:divBdr>
                <w:top w:val="none" w:sz="0" w:space="0" w:color="auto"/>
                <w:left w:val="none" w:sz="0" w:space="0" w:color="auto"/>
                <w:bottom w:val="none" w:sz="0" w:space="0" w:color="auto"/>
                <w:right w:val="none" w:sz="0" w:space="0" w:color="auto"/>
              </w:divBdr>
            </w:div>
            <w:div w:id="203368555">
              <w:marLeft w:val="0"/>
              <w:marRight w:val="0"/>
              <w:marTop w:val="0"/>
              <w:marBottom w:val="0"/>
              <w:divBdr>
                <w:top w:val="none" w:sz="0" w:space="0" w:color="auto"/>
                <w:left w:val="none" w:sz="0" w:space="0" w:color="auto"/>
                <w:bottom w:val="none" w:sz="0" w:space="0" w:color="auto"/>
                <w:right w:val="none" w:sz="0" w:space="0" w:color="auto"/>
              </w:divBdr>
            </w:div>
            <w:div w:id="1860387317">
              <w:marLeft w:val="0"/>
              <w:marRight w:val="0"/>
              <w:marTop w:val="0"/>
              <w:marBottom w:val="0"/>
              <w:divBdr>
                <w:top w:val="none" w:sz="0" w:space="0" w:color="auto"/>
                <w:left w:val="none" w:sz="0" w:space="0" w:color="auto"/>
                <w:bottom w:val="none" w:sz="0" w:space="0" w:color="auto"/>
                <w:right w:val="none" w:sz="0" w:space="0" w:color="auto"/>
              </w:divBdr>
            </w:div>
            <w:div w:id="11478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0643">
      <w:bodyDiv w:val="1"/>
      <w:marLeft w:val="0"/>
      <w:marRight w:val="0"/>
      <w:marTop w:val="0"/>
      <w:marBottom w:val="0"/>
      <w:divBdr>
        <w:top w:val="none" w:sz="0" w:space="0" w:color="auto"/>
        <w:left w:val="none" w:sz="0" w:space="0" w:color="auto"/>
        <w:bottom w:val="none" w:sz="0" w:space="0" w:color="auto"/>
        <w:right w:val="none" w:sz="0" w:space="0" w:color="auto"/>
      </w:divBdr>
      <w:divsChild>
        <w:div w:id="1655181256">
          <w:marLeft w:val="0"/>
          <w:marRight w:val="0"/>
          <w:marTop w:val="0"/>
          <w:marBottom w:val="0"/>
          <w:divBdr>
            <w:top w:val="none" w:sz="0" w:space="0" w:color="auto"/>
            <w:left w:val="none" w:sz="0" w:space="0" w:color="auto"/>
            <w:bottom w:val="none" w:sz="0" w:space="0" w:color="auto"/>
            <w:right w:val="none" w:sz="0" w:space="0" w:color="auto"/>
          </w:divBdr>
          <w:divsChild>
            <w:div w:id="1684354113">
              <w:marLeft w:val="0"/>
              <w:marRight w:val="0"/>
              <w:marTop w:val="0"/>
              <w:marBottom w:val="0"/>
              <w:divBdr>
                <w:top w:val="none" w:sz="0" w:space="0" w:color="auto"/>
                <w:left w:val="none" w:sz="0" w:space="0" w:color="auto"/>
                <w:bottom w:val="none" w:sz="0" w:space="0" w:color="auto"/>
                <w:right w:val="none" w:sz="0" w:space="0" w:color="auto"/>
              </w:divBdr>
            </w:div>
            <w:div w:id="950622618">
              <w:marLeft w:val="0"/>
              <w:marRight w:val="0"/>
              <w:marTop w:val="0"/>
              <w:marBottom w:val="0"/>
              <w:divBdr>
                <w:top w:val="none" w:sz="0" w:space="0" w:color="auto"/>
                <w:left w:val="none" w:sz="0" w:space="0" w:color="auto"/>
                <w:bottom w:val="none" w:sz="0" w:space="0" w:color="auto"/>
                <w:right w:val="none" w:sz="0" w:space="0" w:color="auto"/>
              </w:divBdr>
            </w:div>
            <w:div w:id="1327131662">
              <w:marLeft w:val="0"/>
              <w:marRight w:val="0"/>
              <w:marTop w:val="0"/>
              <w:marBottom w:val="0"/>
              <w:divBdr>
                <w:top w:val="none" w:sz="0" w:space="0" w:color="auto"/>
                <w:left w:val="none" w:sz="0" w:space="0" w:color="auto"/>
                <w:bottom w:val="none" w:sz="0" w:space="0" w:color="auto"/>
                <w:right w:val="none" w:sz="0" w:space="0" w:color="auto"/>
              </w:divBdr>
            </w:div>
            <w:div w:id="2080126578">
              <w:marLeft w:val="0"/>
              <w:marRight w:val="0"/>
              <w:marTop w:val="0"/>
              <w:marBottom w:val="0"/>
              <w:divBdr>
                <w:top w:val="none" w:sz="0" w:space="0" w:color="auto"/>
                <w:left w:val="none" w:sz="0" w:space="0" w:color="auto"/>
                <w:bottom w:val="none" w:sz="0" w:space="0" w:color="auto"/>
                <w:right w:val="none" w:sz="0" w:space="0" w:color="auto"/>
              </w:divBdr>
            </w:div>
            <w:div w:id="460926473">
              <w:marLeft w:val="0"/>
              <w:marRight w:val="0"/>
              <w:marTop w:val="0"/>
              <w:marBottom w:val="0"/>
              <w:divBdr>
                <w:top w:val="none" w:sz="0" w:space="0" w:color="auto"/>
                <w:left w:val="none" w:sz="0" w:space="0" w:color="auto"/>
                <w:bottom w:val="none" w:sz="0" w:space="0" w:color="auto"/>
                <w:right w:val="none" w:sz="0" w:space="0" w:color="auto"/>
              </w:divBdr>
            </w:div>
            <w:div w:id="1837912549">
              <w:marLeft w:val="0"/>
              <w:marRight w:val="0"/>
              <w:marTop w:val="0"/>
              <w:marBottom w:val="0"/>
              <w:divBdr>
                <w:top w:val="none" w:sz="0" w:space="0" w:color="auto"/>
                <w:left w:val="none" w:sz="0" w:space="0" w:color="auto"/>
                <w:bottom w:val="none" w:sz="0" w:space="0" w:color="auto"/>
                <w:right w:val="none" w:sz="0" w:space="0" w:color="auto"/>
              </w:divBdr>
            </w:div>
          </w:divsChild>
        </w:div>
        <w:div w:id="1836457255">
          <w:marLeft w:val="0"/>
          <w:marRight w:val="0"/>
          <w:marTop w:val="0"/>
          <w:marBottom w:val="0"/>
          <w:divBdr>
            <w:top w:val="none" w:sz="0" w:space="0" w:color="auto"/>
            <w:left w:val="none" w:sz="0" w:space="0" w:color="auto"/>
            <w:bottom w:val="none" w:sz="0" w:space="0" w:color="auto"/>
            <w:right w:val="none" w:sz="0" w:space="0" w:color="auto"/>
          </w:divBdr>
          <w:divsChild>
            <w:div w:id="1034578839">
              <w:marLeft w:val="0"/>
              <w:marRight w:val="0"/>
              <w:marTop w:val="0"/>
              <w:marBottom w:val="0"/>
              <w:divBdr>
                <w:top w:val="none" w:sz="0" w:space="0" w:color="auto"/>
                <w:left w:val="none" w:sz="0" w:space="0" w:color="auto"/>
                <w:bottom w:val="none" w:sz="0" w:space="0" w:color="auto"/>
                <w:right w:val="none" w:sz="0" w:space="0" w:color="auto"/>
              </w:divBdr>
            </w:div>
            <w:div w:id="1526673309">
              <w:marLeft w:val="0"/>
              <w:marRight w:val="0"/>
              <w:marTop w:val="0"/>
              <w:marBottom w:val="0"/>
              <w:divBdr>
                <w:top w:val="none" w:sz="0" w:space="0" w:color="auto"/>
                <w:left w:val="none" w:sz="0" w:space="0" w:color="auto"/>
                <w:bottom w:val="none" w:sz="0" w:space="0" w:color="auto"/>
                <w:right w:val="none" w:sz="0" w:space="0" w:color="auto"/>
              </w:divBdr>
            </w:div>
            <w:div w:id="1387533861">
              <w:marLeft w:val="0"/>
              <w:marRight w:val="0"/>
              <w:marTop w:val="0"/>
              <w:marBottom w:val="0"/>
              <w:divBdr>
                <w:top w:val="none" w:sz="0" w:space="0" w:color="auto"/>
                <w:left w:val="none" w:sz="0" w:space="0" w:color="auto"/>
                <w:bottom w:val="none" w:sz="0" w:space="0" w:color="auto"/>
                <w:right w:val="none" w:sz="0" w:space="0" w:color="auto"/>
              </w:divBdr>
            </w:div>
            <w:div w:id="1548878072">
              <w:marLeft w:val="0"/>
              <w:marRight w:val="0"/>
              <w:marTop w:val="0"/>
              <w:marBottom w:val="0"/>
              <w:divBdr>
                <w:top w:val="none" w:sz="0" w:space="0" w:color="auto"/>
                <w:left w:val="none" w:sz="0" w:space="0" w:color="auto"/>
                <w:bottom w:val="none" w:sz="0" w:space="0" w:color="auto"/>
                <w:right w:val="none" w:sz="0" w:space="0" w:color="auto"/>
              </w:divBdr>
            </w:div>
            <w:div w:id="1488979988">
              <w:marLeft w:val="0"/>
              <w:marRight w:val="0"/>
              <w:marTop w:val="0"/>
              <w:marBottom w:val="0"/>
              <w:divBdr>
                <w:top w:val="none" w:sz="0" w:space="0" w:color="auto"/>
                <w:left w:val="none" w:sz="0" w:space="0" w:color="auto"/>
                <w:bottom w:val="none" w:sz="0" w:space="0" w:color="auto"/>
                <w:right w:val="none" w:sz="0" w:space="0" w:color="auto"/>
              </w:divBdr>
            </w:div>
            <w:div w:id="996499571">
              <w:marLeft w:val="0"/>
              <w:marRight w:val="0"/>
              <w:marTop w:val="0"/>
              <w:marBottom w:val="0"/>
              <w:divBdr>
                <w:top w:val="none" w:sz="0" w:space="0" w:color="auto"/>
                <w:left w:val="none" w:sz="0" w:space="0" w:color="auto"/>
                <w:bottom w:val="none" w:sz="0" w:space="0" w:color="auto"/>
                <w:right w:val="none" w:sz="0" w:space="0" w:color="auto"/>
              </w:divBdr>
            </w:div>
            <w:div w:id="1529872463">
              <w:marLeft w:val="0"/>
              <w:marRight w:val="0"/>
              <w:marTop w:val="0"/>
              <w:marBottom w:val="0"/>
              <w:divBdr>
                <w:top w:val="none" w:sz="0" w:space="0" w:color="auto"/>
                <w:left w:val="none" w:sz="0" w:space="0" w:color="auto"/>
                <w:bottom w:val="none" w:sz="0" w:space="0" w:color="auto"/>
                <w:right w:val="none" w:sz="0" w:space="0" w:color="auto"/>
              </w:divBdr>
            </w:div>
            <w:div w:id="1442259348">
              <w:marLeft w:val="0"/>
              <w:marRight w:val="0"/>
              <w:marTop w:val="0"/>
              <w:marBottom w:val="0"/>
              <w:divBdr>
                <w:top w:val="none" w:sz="0" w:space="0" w:color="auto"/>
                <w:left w:val="none" w:sz="0" w:space="0" w:color="auto"/>
                <w:bottom w:val="none" w:sz="0" w:space="0" w:color="auto"/>
                <w:right w:val="none" w:sz="0" w:space="0" w:color="auto"/>
              </w:divBdr>
            </w:div>
            <w:div w:id="1153259429">
              <w:marLeft w:val="0"/>
              <w:marRight w:val="0"/>
              <w:marTop w:val="0"/>
              <w:marBottom w:val="0"/>
              <w:divBdr>
                <w:top w:val="none" w:sz="0" w:space="0" w:color="auto"/>
                <w:left w:val="none" w:sz="0" w:space="0" w:color="auto"/>
                <w:bottom w:val="none" w:sz="0" w:space="0" w:color="auto"/>
                <w:right w:val="none" w:sz="0" w:space="0" w:color="auto"/>
              </w:divBdr>
            </w:div>
            <w:div w:id="1998606502">
              <w:marLeft w:val="0"/>
              <w:marRight w:val="0"/>
              <w:marTop w:val="0"/>
              <w:marBottom w:val="0"/>
              <w:divBdr>
                <w:top w:val="none" w:sz="0" w:space="0" w:color="auto"/>
                <w:left w:val="none" w:sz="0" w:space="0" w:color="auto"/>
                <w:bottom w:val="none" w:sz="0" w:space="0" w:color="auto"/>
                <w:right w:val="none" w:sz="0" w:space="0" w:color="auto"/>
              </w:divBdr>
            </w:div>
            <w:div w:id="392433966">
              <w:marLeft w:val="0"/>
              <w:marRight w:val="0"/>
              <w:marTop w:val="0"/>
              <w:marBottom w:val="0"/>
              <w:divBdr>
                <w:top w:val="none" w:sz="0" w:space="0" w:color="auto"/>
                <w:left w:val="none" w:sz="0" w:space="0" w:color="auto"/>
                <w:bottom w:val="none" w:sz="0" w:space="0" w:color="auto"/>
                <w:right w:val="none" w:sz="0" w:space="0" w:color="auto"/>
              </w:divBdr>
            </w:div>
            <w:div w:id="2076930218">
              <w:marLeft w:val="0"/>
              <w:marRight w:val="0"/>
              <w:marTop w:val="0"/>
              <w:marBottom w:val="0"/>
              <w:divBdr>
                <w:top w:val="none" w:sz="0" w:space="0" w:color="auto"/>
                <w:left w:val="none" w:sz="0" w:space="0" w:color="auto"/>
                <w:bottom w:val="none" w:sz="0" w:space="0" w:color="auto"/>
                <w:right w:val="none" w:sz="0" w:space="0" w:color="auto"/>
              </w:divBdr>
            </w:div>
            <w:div w:id="894659427">
              <w:marLeft w:val="0"/>
              <w:marRight w:val="0"/>
              <w:marTop w:val="0"/>
              <w:marBottom w:val="0"/>
              <w:divBdr>
                <w:top w:val="none" w:sz="0" w:space="0" w:color="auto"/>
                <w:left w:val="none" w:sz="0" w:space="0" w:color="auto"/>
                <w:bottom w:val="none" w:sz="0" w:space="0" w:color="auto"/>
                <w:right w:val="none" w:sz="0" w:space="0" w:color="auto"/>
              </w:divBdr>
            </w:div>
            <w:div w:id="835346868">
              <w:marLeft w:val="0"/>
              <w:marRight w:val="0"/>
              <w:marTop w:val="0"/>
              <w:marBottom w:val="0"/>
              <w:divBdr>
                <w:top w:val="none" w:sz="0" w:space="0" w:color="auto"/>
                <w:left w:val="none" w:sz="0" w:space="0" w:color="auto"/>
                <w:bottom w:val="none" w:sz="0" w:space="0" w:color="auto"/>
                <w:right w:val="none" w:sz="0" w:space="0" w:color="auto"/>
              </w:divBdr>
            </w:div>
            <w:div w:id="1877690516">
              <w:marLeft w:val="0"/>
              <w:marRight w:val="0"/>
              <w:marTop w:val="0"/>
              <w:marBottom w:val="0"/>
              <w:divBdr>
                <w:top w:val="none" w:sz="0" w:space="0" w:color="auto"/>
                <w:left w:val="none" w:sz="0" w:space="0" w:color="auto"/>
                <w:bottom w:val="none" w:sz="0" w:space="0" w:color="auto"/>
                <w:right w:val="none" w:sz="0" w:space="0" w:color="auto"/>
              </w:divBdr>
            </w:div>
            <w:div w:id="188377228">
              <w:marLeft w:val="0"/>
              <w:marRight w:val="0"/>
              <w:marTop w:val="0"/>
              <w:marBottom w:val="0"/>
              <w:divBdr>
                <w:top w:val="none" w:sz="0" w:space="0" w:color="auto"/>
                <w:left w:val="none" w:sz="0" w:space="0" w:color="auto"/>
                <w:bottom w:val="none" w:sz="0" w:space="0" w:color="auto"/>
                <w:right w:val="none" w:sz="0" w:space="0" w:color="auto"/>
              </w:divBdr>
            </w:div>
            <w:div w:id="1412695517">
              <w:marLeft w:val="0"/>
              <w:marRight w:val="0"/>
              <w:marTop w:val="0"/>
              <w:marBottom w:val="0"/>
              <w:divBdr>
                <w:top w:val="none" w:sz="0" w:space="0" w:color="auto"/>
                <w:left w:val="none" w:sz="0" w:space="0" w:color="auto"/>
                <w:bottom w:val="none" w:sz="0" w:space="0" w:color="auto"/>
                <w:right w:val="none" w:sz="0" w:space="0" w:color="auto"/>
              </w:divBdr>
            </w:div>
            <w:div w:id="232275608">
              <w:marLeft w:val="0"/>
              <w:marRight w:val="0"/>
              <w:marTop w:val="0"/>
              <w:marBottom w:val="0"/>
              <w:divBdr>
                <w:top w:val="none" w:sz="0" w:space="0" w:color="auto"/>
                <w:left w:val="none" w:sz="0" w:space="0" w:color="auto"/>
                <w:bottom w:val="none" w:sz="0" w:space="0" w:color="auto"/>
                <w:right w:val="none" w:sz="0" w:space="0" w:color="auto"/>
              </w:divBdr>
            </w:div>
            <w:div w:id="1524519306">
              <w:marLeft w:val="0"/>
              <w:marRight w:val="0"/>
              <w:marTop w:val="0"/>
              <w:marBottom w:val="0"/>
              <w:divBdr>
                <w:top w:val="none" w:sz="0" w:space="0" w:color="auto"/>
                <w:left w:val="none" w:sz="0" w:space="0" w:color="auto"/>
                <w:bottom w:val="none" w:sz="0" w:space="0" w:color="auto"/>
                <w:right w:val="none" w:sz="0" w:space="0" w:color="auto"/>
              </w:divBdr>
            </w:div>
            <w:div w:id="751708522">
              <w:marLeft w:val="0"/>
              <w:marRight w:val="0"/>
              <w:marTop w:val="0"/>
              <w:marBottom w:val="0"/>
              <w:divBdr>
                <w:top w:val="none" w:sz="0" w:space="0" w:color="auto"/>
                <w:left w:val="none" w:sz="0" w:space="0" w:color="auto"/>
                <w:bottom w:val="none" w:sz="0" w:space="0" w:color="auto"/>
                <w:right w:val="none" w:sz="0" w:space="0" w:color="auto"/>
              </w:divBdr>
            </w:div>
          </w:divsChild>
        </w:div>
        <w:div w:id="1304120774">
          <w:marLeft w:val="0"/>
          <w:marRight w:val="0"/>
          <w:marTop w:val="0"/>
          <w:marBottom w:val="0"/>
          <w:divBdr>
            <w:top w:val="none" w:sz="0" w:space="0" w:color="auto"/>
            <w:left w:val="none" w:sz="0" w:space="0" w:color="auto"/>
            <w:bottom w:val="none" w:sz="0" w:space="0" w:color="auto"/>
            <w:right w:val="none" w:sz="0" w:space="0" w:color="auto"/>
          </w:divBdr>
          <w:divsChild>
            <w:div w:id="1556818102">
              <w:marLeft w:val="0"/>
              <w:marRight w:val="0"/>
              <w:marTop w:val="0"/>
              <w:marBottom w:val="0"/>
              <w:divBdr>
                <w:top w:val="none" w:sz="0" w:space="0" w:color="auto"/>
                <w:left w:val="none" w:sz="0" w:space="0" w:color="auto"/>
                <w:bottom w:val="none" w:sz="0" w:space="0" w:color="auto"/>
                <w:right w:val="none" w:sz="0" w:space="0" w:color="auto"/>
              </w:divBdr>
            </w:div>
            <w:div w:id="2103523323">
              <w:marLeft w:val="0"/>
              <w:marRight w:val="0"/>
              <w:marTop w:val="0"/>
              <w:marBottom w:val="0"/>
              <w:divBdr>
                <w:top w:val="none" w:sz="0" w:space="0" w:color="auto"/>
                <w:left w:val="none" w:sz="0" w:space="0" w:color="auto"/>
                <w:bottom w:val="none" w:sz="0" w:space="0" w:color="auto"/>
                <w:right w:val="none" w:sz="0" w:space="0" w:color="auto"/>
              </w:divBdr>
            </w:div>
            <w:div w:id="2128620211">
              <w:marLeft w:val="0"/>
              <w:marRight w:val="0"/>
              <w:marTop w:val="0"/>
              <w:marBottom w:val="0"/>
              <w:divBdr>
                <w:top w:val="none" w:sz="0" w:space="0" w:color="auto"/>
                <w:left w:val="none" w:sz="0" w:space="0" w:color="auto"/>
                <w:bottom w:val="none" w:sz="0" w:space="0" w:color="auto"/>
                <w:right w:val="none" w:sz="0" w:space="0" w:color="auto"/>
              </w:divBdr>
            </w:div>
            <w:div w:id="1919828876">
              <w:marLeft w:val="0"/>
              <w:marRight w:val="0"/>
              <w:marTop w:val="0"/>
              <w:marBottom w:val="0"/>
              <w:divBdr>
                <w:top w:val="none" w:sz="0" w:space="0" w:color="auto"/>
                <w:left w:val="none" w:sz="0" w:space="0" w:color="auto"/>
                <w:bottom w:val="none" w:sz="0" w:space="0" w:color="auto"/>
                <w:right w:val="none" w:sz="0" w:space="0" w:color="auto"/>
              </w:divBdr>
            </w:div>
            <w:div w:id="1877573170">
              <w:marLeft w:val="0"/>
              <w:marRight w:val="0"/>
              <w:marTop w:val="0"/>
              <w:marBottom w:val="0"/>
              <w:divBdr>
                <w:top w:val="none" w:sz="0" w:space="0" w:color="auto"/>
                <w:left w:val="none" w:sz="0" w:space="0" w:color="auto"/>
                <w:bottom w:val="none" w:sz="0" w:space="0" w:color="auto"/>
                <w:right w:val="none" w:sz="0" w:space="0" w:color="auto"/>
              </w:divBdr>
            </w:div>
            <w:div w:id="257562452">
              <w:marLeft w:val="0"/>
              <w:marRight w:val="0"/>
              <w:marTop w:val="0"/>
              <w:marBottom w:val="0"/>
              <w:divBdr>
                <w:top w:val="none" w:sz="0" w:space="0" w:color="auto"/>
                <w:left w:val="none" w:sz="0" w:space="0" w:color="auto"/>
                <w:bottom w:val="none" w:sz="0" w:space="0" w:color="auto"/>
                <w:right w:val="none" w:sz="0" w:space="0" w:color="auto"/>
              </w:divBdr>
            </w:div>
            <w:div w:id="557397923">
              <w:marLeft w:val="0"/>
              <w:marRight w:val="0"/>
              <w:marTop w:val="0"/>
              <w:marBottom w:val="0"/>
              <w:divBdr>
                <w:top w:val="none" w:sz="0" w:space="0" w:color="auto"/>
                <w:left w:val="none" w:sz="0" w:space="0" w:color="auto"/>
                <w:bottom w:val="none" w:sz="0" w:space="0" w:color="auto"/>
                <w:right w:val="none" w:sz="0" w:space="0" w:color="auto"/>
              </w:divBdr>
            </w:div>
            <w:div w:id="169299496">
              <w:marLeft w:val="0"/>
              <w:marRight w:val="0"/>
              <w:marTop w:val="0"/>
              <w:marBottom w:val="0"/>
              <w:divBdr>
                <w:top w:val="none" w:sz="0" w:space="0" w:color="auto"/>
                <w:left w:val="none" w:sz="0" w:space="0" w:color="auto"/>
                <w:bottom w:val="none" w:sz="0" w:space="0" w:color="auto"/>
                <w:right w:val="none" w:sz="0" w:space="0" w:color="auto"/>
              </w:divBdr>
            </w:div>
            <w:div w:id="1858346956">
              <w:marLeft w:val="0"/>
              <w:marRight w:val="0"/>
              <w:marTop w:val="0"/>
              <w:marBottom w:val="0"/>
              <w:divBdr>
                <w:top w:val="none" w:sz="0" w:space="0" w:color="auto"/>
                <w:left w:val="none" w:sz="0" w:space="0" w:color="auto"/>
                <w:bottom w:val="none" w:sz="0" w:space="0" w:color="auto"/>
                <w:right w:val="none" w:sz="0" w:space="0" w:color="auto"/>
              </w:divBdr>
            </w:div>
            <w:div w:id="1853950785">
              <w:marLeft w:val="0"/>
              <w:marRight w:val="0"/>
              <w:marTop w:val="0"/>
              <w:marBottom w:val="0"/>
              <w:divBdr>
                <w:top w:val="none" w:sz="0" w:space="0" w:color="auto"/>
                <w:left w:val="none" w:sz="0" w:space="0" w:color="auto"/>
                <w:bottom w:val="none" w:sz="0" w:space="0" w:color="auto"/>
                <w:right w:val="none" w:sz="0" w:space="0" w:color="auto"/>
              </w:divBdr>
            </w:div>
            <w:div w:id="9912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6903">
      <w:bodyDiv w:val="1"/>
      <w:marLeft w:val="0"/>
      <w:marRight w:val="0"/>
      <w:marTop w:val="0"/>
      <w:marBottom w:val="0"/>
      <w:divBdr>
        <w:top w:val="none" w:sz="0" w:space="0" w:color="auto"/>
        <w:left w:val="none" w:sz="0" w:space="0" w:color="auto"/>
        <w:bottom w:val="none" w:sz="0" w:space="0" w:color="auto"/>
        <w:right w:val="none" w:sz="0" w:space="0" w:color="auto"/>
      </w:divBdr>
      <w:divsChild>
        <w:div w:id="1298531594">
          <w:marLeft w:val="0"/>
          <w:marRight w:val="0"/>
          <w:marTop w:val="0"/>
          <w:marBottom w:val="0"/>
          <w:divBdr>
            <w:top w:val="none" w:sz="0" w:space="0" w:color="auto"/>
            <w:left w:val="none" w:sz="0" w:space="0" w:color="auto"/>
            <w:bottom w:val="none" w:sz="0" w:space="0" w:color="auto"/>
            <w:right w:val="none" w:sz="0" w:space="0" w:color="auto"/>
          </w:divBdr>
        </w:div>
        <w:div w:id="1443643814">
          <w:marLeft w:val="0"/>
          <w:marRight w:val="0"/>
          <w:marTop w:val="0"/>
          <w:marBottom w:val="0"/>
          <w:divBdr>
            <w:top w:val="none" w:sz="0" w:space="0" w:color="auto"/>
            <w:left w:val="none" w:sz="0" w:space="0" w:color="auto"/>
            <w:bottom w:val="none" w:sz="0" w:space="0" w:color="auto"/>
            <w:right w:val="none" w:sz="0" w:space="0" w:color="auto"/>
          </w:divBdr>
        </w:div>
        <w:div w:id="1994871830">
          <w:marLeft w:val="0"/>
          <w:marRight w:val="0"/>
          <w:marTop w:val="0"/>
          <w:marBottom w:val="0"/>
          <w:divBdr>
            <w:top w:val="none" w:sz="0" w:space="0" w:color="auto"/>
            <w:left w:val="none" w:sz="0" w:space="0" w:color="auto"/>
            <w:bottom w:val="none" w:sz="0" w:space="0" w:color="auto"/>
            <w:right w:val="none" w:sz="0" w:space="0" w:color="auto"/>
          </w:divBdr>
          <w:divsChild>
            <w:div w:id="573007909">
              <w:marLeft w:val="0"/>
              <w:marRight w:val="0"/>
              <w:marTop w:val="0"/>
              <w:marBottom w:val="0"/>
              <w:divBdr>
                <w:top w:val="none" w:sz="0" w:space="0" w:color="auto"/>
                <w:left w:val="none" w:sz="0" w:space="0" w:color="auto"/>
                <w:bottom w:val="none" w:sz="0" w:space="0" w:color="auto"/>
                <w:right w:val="none" w:sz="0" w:space="0" w:color="auto"/>
              </w:divBdr>
            </w:div>
            <w:div w:id="1840995079">
              <w:marLeft w:val="0"/>
              <w:marRight w:val="0"/>
              <w:marTop w:val="0"/>
              <w:marBottom w:val="0"/>
              <w:divBdr>
                <w:top w:val="none" w:sz="0" w:space="0" w:color="auto"/>
                <w:left w:val="none" w:sz="0" w:space="0" w:color="auto"/>
                <w:bottom w:val="none" w:sz="0" w:space="0" w:color="auto"/>
                <w:right w:val="none" w:sz="0" w:space="0" w:color="auto"/>
              </w:divBdr>
            </w:div>
            <w:div w:id="1114717103">
              <w:marLeft w:val="0"/>
              <w:marRight w:val="0"/>
              <w:marTop w:val="0"/>
              <w:marBottom w:val="0"/>
              <w:divBdr>
                <w:top w:val="none" w:sz="0" w:space="0" w:color="auto"/>
                <w:left w:val="none" w:sz="0" w:space="0" w:color="auto"/>
                <w:bottom w:val="none" w:sz="0" w:space="0" w:color="auto"/>
                <w:right w:val="none" w:sz="0" w:space="0" w:color="auto"/>
              </w:divBdr>
            </w:div>
            <w:div w:id="1709916649">
              <w:marLeft w:val="0"/>
              <w:marRight w:val="0"/>
              <w:marTop w:val="0"/>
              <w:marBottom w:val="0"/>
              <w:divBdr>
                <w:top w:val="none" w:sz="0" w:space="0" w:color="auto"/>
                <w:left w:val="none" w:sz="0" w:space="0" w:color="auto"/>
                <w:bottom w:val="none" w:sz="0" w:space="0" w:color="auto"/>
                <w:right w:val="none" w:sz="0" w:space="0" w:color="auto"/>
              </w:divBdr>
            </w:div>
            <w:div w:id="304550008">
              <w:marLeft w:val="0"/>
              <w:marRight w:val="0"/>
              <w:marTop w:val="0"/>
              <w:marBottom w:val="0"/>
              <w:divBdr>
                <w:top w:val="none" w:sz="0" w:space="0" w:color="auto"/>
                <w:left w:val="none" w:sz="0" w:space="0" w:color="auto"/>
                <w:bottom w:val="none" w:sz="0" w:space="0" w:color="auto"/>
                <w:right w:val="none" w:sz="0" w:space="0" w:color="auto"/>
              </w:divBdr>
            </w:div>
            <w:div w:id="2008904193">
              <w:marLeft w:val="0"/>
              <w:marRight w:val="0"/>
              <w:marTop w:val="0"/>
              <w:marBottom w:val="0"/>
              <w:divBdr>
                <w:top w:val="none" w:sz="0" w:space="0" w:color="auto"/>
                <w:left w:val="none" w:sz="0" w:space="0" w:color="auto"/>
                <w:bottom w:val="none" w:sz="0" w:space="0" w:color="auto"/>
                <w:right w:val="none" w:sz="0" w:space="0" w:color="auto"/>
              </w:divBdr>
            </w:div>
            <w:div w:id="970284181">
              <w:marLeft w:val="0"/>
              <w:marRight w:val="0"/>
              <w:marTop w:val="0"/>
              <w:marBottom w:val="0"/>
              <w:divBdr>
                <w:top w:val="none" w:sz="0" w:space="0" w:color="auto"/>
                <w:left w:val="none" w:sz="0" w:space="0" w:color="auto"/>
                <w:bottom w:val="none" w:sz="0" w:space="0" w:color="auto"/>
                <w:right w:val="none" w:sz="0" w:space="0" w:color="auto"/>
              </w:divBdr>
            </w:div>
          </w:divsChild>
        </w:div>
        <w:div w:id="1698893320">
          <w:marLeft w:val="0"/>
          <w:marRight w:val="0"/>
          <w:marTop w:val="0"/>
          <w:marBottom w:val="0"/>
          <w:divBdr>
            <w:top w:val="none" w:sz="0" w:space="0" w:color="auto"/>
            <w:left w:val="none" w:sz="0" w:space="0" w:color="auto"/>
            <w:bottom w:val="none" w:sz="0" w:space="0" w:color="auto"/>
            <w:right w:val="none" w:sz="0" w:space="0" w:color="auto"/>
          </w:divBdr>
        </w:div>
        <w:div w:id="864486368">
          <w:marLeft w:val="0"/>
          <w:marRight w:val="0"/>
          <w:marTop w:val="0"/>
          <w:marBottom w:val="0"/>
          <w:divBdr>
            <w:top w:val="none" w:sz="0" w:space="0" w:color="auto"/>
            <w:left w:val="none" w:sz="0" w:space="0" w:color="auto"/>
            <w:bottom w:val="none" w:sz="0" w:space="0" w:color="auto"/>
            <w:right w:val="none" w:sz="0" w:space="0" w:color="auto"/>
          </w:divBdr>
          <w:divsChild>
            <w:div w:id="1408378818">
              <w:marLeft w:val="0"/>
              <w:marRight w:val="0"/>
              <w:marTop w:val="0"/>
              <w:marBottom w:val="0"/>
              <w:divBdr>
                <w:top w:val="none" w:sz="0" w:space="0" w:color="auto"/>
                <w:left w:val="none" w:sz="0" w:space="0" w:color="auto"/>
                <w:bottom w:val="none" w:sz="0" w:space="0" w:color="auto"/>
                <w:right w:val="none" w:sz="0" w:space="0" w:color="auto"/>
              </w:divBdr>
            </w:div>
            <w:div w:id="1290431369">
              <w:marLeft w:val="0"/>
              <w:marRight w:val="0"/>
              <w:marTop w:val="0"/>
              <w:marBottom w:val="0"/>
              <w:divBdr>
                <w:top w:val="none" w:sz="0" w:space="0" w:color="auto"/>
                <w:left w:val="none" w:sz="0" w:space="0" w:color="auto"/>
                <w:bottom w:val="none" w:sz="0" w:space="0" w:color="auto"/>
                <w:right w:val="none" w:sz="0" w:space="0" w:color="auto"/>
              </w:divBdr>
            </w:div>
            <w:div w:id="644434489">
              <w:marLeft w:val="0"/>
              <w:marRight w:val="0"/>
              <w:marTop w:val="0"/>
              <w:marBottom w:val="0"/>
              <w:divBdr>
                <w:top w:val="none" w:sz="0" w:space="0" w:color="auto"/>
                <w:left w:val="none" w:sz="0" w:space="0" w:color="auto"/>
                <w:bottom w:val="none" w:sz="0" w:space="0" w:color="auto"/>
                <w:right w:val="none" w:sz="0" w:space="0" w:color="auto"/>
              </w:divBdr>
            </w:div>
            <w:div w:id="987320900">
              <w:marLeft w:val="0"/>
              <w:marRight w:val="0"/>
              <w:marTop w:val="0"/>
              <w:marBottom w:val="0"/>
              <w:divBdr>
                <w:top w:val="none" w:sz="0" w:space="0" w:color="auto"/>
                <w:left w:val="none" w:sz="0" w:space="0" w:color="auto"/>
                <w:bottom w:val="none" w:sz="0" w:space="0" w:color="auto"/>
                <w:right w:val="none" w:sz="0" w:space="0" w:color="auto"/>
              </w:divBdr>
            </w:div>
            <w:div w:id="310449241">
              <w:marLeft w:val="0"/>
              <w:marRight w:val="0"/>
              <w:marTop w:val="0"/>
              <w:marBottom w:val="0"/>
              <w:divBdr>
                <w:top w:val="none" w:sz="0" w:space="0" w:color="auto"/>
                <w:left w:val="none" w:sz="0" w:space="0" w:color="auto"/>
                <w:bottom w:val="none" w:sz="0" w:space="0" w:color="auto"/>
                <w:right w:val="none" w:sz="0" w:space="0" w:color="auto"/>
              </w:divBdr>
            </w:div>
          </w:divsChild>
        </w:div>
        <w:div w:id="1109200584">
          <w:marLeft w:val="0"/>
          <w:marRight w:val="0"/>
          <w:marTop w:val="0"/>
          <w:marBottom w:val="0"/>
          <w:divBdr>
            <w:top w:val="none" w:sz="0" w:space="0" w:color="auto"/>
            <w:left w:val="none" w:sz="0" w:space="0" w:color="auto"/>
            <w:bottom w:val="none" w:sz="0" w:space="0" w:color="auto"/>
            <w:right w:val="none" w:sz="0" w:space="0" w:color="auto"/>
          </w:divBdr>
        </w:div>
        <w:div w:id="697465352">
          <w:marLeft w:val="0"/>
          <w:marRight w:val="0"/>
          <w:marTop w:val="0"/>
          <w:marBottom w:val="0"/>
          <w:divBdr>
            <w:top w:val="none" w:sz="0" w:space="0" w:color="auto"/>
            <w:left w:val="none" w:sz="0" w:space="0" w:color="auto"/>
            <w:bottom w:val="none" w:sz="0" w:space="0" w:color="auto"/>
            <w:right w:val="none" w:sz="0" w:space="0" w:color="auto"/>
          </w:divBdr>
          <w:divsChild>
            <w:div w:id="734353420">
              <w:marLeft w:val="0"/>
              <w:marRight w:val="0"/>
              <w:marTop w:val="0"/>
              <w:marBottom w:val="0"/>
              <w:divBdr>
                <w:top w:val="none" w:sz="0" w:space="0" w:color="auto"/>
                <w:left w:val="none" w:sz="0" w:space="0" w:color="auto"/>
                <w:bottom w:val="none" w:sz="0" w:space="0" w:color="auto"/>
                <w:right w:val="none" w:sz="0" w:space="0" w:color="auto"/>
              </w:divBdr>
            </w:div>
            <w:div w:id="1560903499">
              <w:marLeft w:val="0"/>
              <w:marRight w:val="0"/>
              <w:marTop w:val="0"/>
              <w:marBottom w:val="0"/>
              <w:divBdr>
                <w:top w:val="none" w:sz="0" w:space="0" w:color="auto"/>
                <w:left w:val="none" w:sz="0" w:space="0" w:color="auto"/>
                <w:bottom w:val="none" w:sz="0" w:space="0" w:color="auto"/>
                <w:right w:val="none" w:sz="0" w:space="0" w:color="auto"/>
              </w:divBdr>
            </w:div>
            <w:div w:id="1306622814">
              <w:marLeft w:val="0"/>
              <w:marRight w:val="0"/>
              <w:marTop w:val="0"/>
              <w:marBottom w:val="0"/>
              <w:divBdr>
                <w:top w:val="none" w:sz="0" w:space="0" w:color="auto"/>
                <w:left w:val="none" w:sz="0" w:space="0" w:color="auto"/>
                <w:bottom w:val="none" w:sz="0" w:space="0" w:color="auto"/>
                <w:right w:val="none" w:sz="0" w:space="0" w:color="auto"/>
              </w:divBdr>
            </w:div>
            <w:div w:id="506749981">
              <w:marLeft w:val="0"/>
              <w:marRight w:val="0"/>
              <w:marTop w:val="0"/>
              <w:marBottom w:val="0"/>
              <w:divBdr>
                <w:top w:val="none" w:sz="0" w:space="0" w:color="auto"/>
                <w:left w:val="none" w:sz="0" w:space="0" w:color="auto"/>
                <w:bottom w:val="none" w:sz="0" w:space="0" w:color="auto"/>
                <w:right w:val="none" w:sz="0" w:space="0" w:color="auto"/>
              </w:divBdr>
            </w:div>
            <w:div w:id="2119178012">
              <w:marLeft w:val="0"/>
              <w:marRight w:val="0"/>
              <w:marTop w:val="0"/>
              <w:marBottom w:val="0"/>
              <w:divBdr>
                <w:top w:val="none" w:sz="0" w:space="0" w:color="auto"/>
                <w:left w:val="none" w:sz="0" w:space="0" w:color="auto"/>
                <w:bottom w:val="none" w:sz="0" w:space="0" w:color="auto"/>
                <w:right w:val="none" w:sz="0" w:space="0" w:color="auto"/>
              </w:divBdr>
            </w:div>
            <w:div w:id="185020991">
              <w:marLeft w:val="0"/>
              <w:marRight w:val="0"/>
              <w:marTop w:val="0"/>
              <w:marBottom w:val="0"/>
              <w:divBdr>
                <w:top w:val="none" w:sz="0" w:space="0" w:color="auto"/>
                <w:left w:val="none" w:sz="0" w:space="0" w:color="auto"/>
                <w:bottom w:val="none" w:sz="0" w:space="0" w:color="auto"/>
                <w:right w:val="none" w:sz="0" w:space="0" w:color="auto"/>
              </w:divBdr>
            </w:div>
          </w:divsChild>
        </w:div>
        <w:div w:id="691803263">
          <w:marLeft w:val="0"/>
          <w:marRight w:val="0"/>
          <w:marTop w:val="0"/>
          <w:marBottom w:val="0"/>
          <w:divBdr>
            <w:top w:val="none" w:sz="0" w:space="0" w:color="auto"/>
            <w:left w:val="none" w:sz="0" w:space="0" w:color="auto"/>
            <w:bottom w:val="none" w:sz="0" w:space="0" w:color="auto"/>
            <w:right w:val="none" w:sz="0" w:space="0" w:color="auto"/>
          </w:divBdr>
        </w:div>
        <w:div w:id="1779838227">
          <w:marLeft w:val="0"/>
          <w:marRight w:val="0"/>
          <w:marTop w:val="0"/>
          <w:marBottom w:val="0"/>
          <w:divBdr>
            <w:top w:val="none" w:sz="0" w:space="0" w:color="auto"/>
            <w:left w:val="none" w:sz="0" w:space="0" w:color="auto"/>
            <w:bottom w:val="none" w:sz="0" w:space="0" w:color="auto"/>
            <w:right w:val="none" w:sz="0" w:space="0" w:color="auto"/>
          </w:divBdr>
          <w:divsChild>
            <w:div w:id="1316297794">
              <w:marLeft w:val="0"/>
              <w:marRight w:val="0"/>
              <w:marTop w:val="0"/>
              <w:marBottom w:val="0"/>
              <w:divBdr>
                <w:top w:val="none" w:sz="0" w:space="0" w:color="auto"/>
                <w:left w:val="none" w:sz="0" w:space="0" w:color="auto"/>
                <w:bottom w:val="none" w:sz="0" w:space="0" w:color="auto"/>
                <w:right w:val="none" w:sz="0" w:space="0" w:color="auto"/>
              </w:divBdr>
            </w:div>
            <w:div w:id="369770886">
              <w:marLeft w:val="0"/>
              <w:marRight w:val="0"/>
              <w:marTop w:val="0"/>
              <w:marBottom w:val="0"/>
              <w:divBdr>
                <w:top w:val="none" w:sz="0" w:space="0" w:color="auto"/>
                <w:left w:val="none" w:sz="0" w:space="0" w:color="auto"/>
                <w:bottom w:val="none" w:sz="0" w:space="0" w:color="auto"/>
                <w:right w:val="none" w:sz="0" w:space="0" w:color="auto"/>
              </w:divBdr>
            </w:div>
            <w:div w:id="1296178440">
              <w:marLeft w:val="0"/>
              <w:marRight w:val="0"/>
              <w:marTop w:val="0"/>
              <w:marBottom w:val="0"/>
              <w:divBdr>
                <w:top w:val="none" w:sz="0" w:space="0" w:color="auto"/>
                <w:left w:val="none" w:sz="0" w:space="0" w:color="auto"/>
                <w:bottom w:val="none" w:sz="0" w:space="0" w:color="auto"/>
                <w:right w:val="none" w:sz="0" w:space="0" w:color="auto"/>
              </w:divBdr>
            </w:div>
            <w:div w:id="2109570537">
              <w:marLeft w:val="0"/>
              <w:marRight w:val="0"/>
              <w:marTop w:val="0"/>
              <w:marBottom w:val="0"/>
              <w:divBdr>
                <w:top w:val="none" w:sz="0" w:space="0" w:color="auto"/>
                <w:left w:val="none" w:sz="0" w:space="0" w:color="auto"/>
                <w:bottom w:val="none" w:sz="0" w:space="0" w:color="auto"/>
                <w:right w:val="none" w:sz="0" w:space="0" w:color="auto"/>
              </w:divBdr>
            </w:div>
            <w:div w:id="1673292649">
              <w:marLeft w:val="0"/>
              <w:marRight w:val="0"/>
              <w:marTop w:val="0"/>
              <w:marBottom w:val="0"/>
              <w:divBdr>
                <w:top w:val="none" w:sz="0" w:space="0" w:color="auto"/>
                <w:left w:val="none" w:sz="0" w:space="0" w:color="auto"/>
                <w:bottom w:val="none" w:sz="0" w:space="0" w:color="auto"/>
                <w:right w:val="none" w:sz="0" w:space="0" w:color="auto"/>
              </w:divBdr>
            </w:div>
            <w:div w:id="911309368">
              <w:marLeft w:val="0"/>
              <w:marRight w:val="0"/>
              <w:marTop w:val="0"/>
              <w:marBottom w:val="0"/>
              <w:divBdr>
                <w:top w:val="none" w:sz="0" w:space="0" w:color="auto"/>
                <w:left w:val="none" w:sz="0" w:space="0" w:color="auto"/>
                <w:bottom w:val="none" w:sz="0" w:space="0" w:color="auto"/>
                <w:right w:val="none" w:sz="0" w:space="0" w:color="auto"/>
              </w:divBdr>
            </w:div>
          </w:divsChild>
        </w:div>
        <w:div w:id="1394811724">
          <w:marLeft w:val="0"/>
          <w:marRight w:val="0"/>
          <w:marTop w:val="0"/>
          <w:marBottom w:val="0"/>
          <w:divBdr>
            <w:top w:val="none" w:sz="0" w:space="0" w:color="auto"/>
            <w:left w:val="none" w:sz="0" w:space="0" w:color="auto"/>
            <w:bottom w:val="none" w:sz="0" w:space="0" w:color="auto"/>
            <w:right w:val="none" w:sz="0" w:space="0" w:color="auto"/>
          </w:divBdr>
        </w:div>
        <w:div w:id="2119448781">
          <w:marLeft w:val="0"/>
          <w:marRight w:val="0"/>
          <w:marTop w:val="0"/>
          <w:marBottom w:val="0"/>
          <w:divBdr>
            <w:top w:val="none" w:sz="0" w:space="0" w:color="auto"/>
            <w:left w:val="none" w:sz="0" w:space="0" w:color="auto"/>
            <w:bottom w:val="none" w:sz="0" w:space="0" w:color="auto"/>
            <w:right w:val="none" w:sz="0" w:space="0" w:color="auto"/>
          </w:divBdr>
          <w:divsChild>
            <w:div w:id="857548750">
              <w:marLeft w:val="0"/>
              <w:marRight w:val="0"/>
              <w:marTop w:val="0"/>
              <w:marBottom w:val="0"/>
              <w:divBdr>
                <w:top w:val="none" w:sz="0" w:space="0" w:color="auto"/>
                <w:left w:val="none" w:sz="0" w:space="0" w:color="auto"/>
                <w:bottom w:val="none" w:sz="0" w:space="0" w:color="auto"/>
                <w:right w:val="none" w:sz="0" w:space="0" w:color="auto"/>
              </w:divBdr>
            </w:div>
            <w:div w:id="491680847">
              <w:marLeft w:val="0"/>
              <w:marRight w:val="0"/>
              <w:marTop w:val="0"/>
              <w:marBottom w:val="0"/>
              <w:divBdr>
                <w:top w:val="none" w:sz="0" w:space="0" w:color="auto"/>
                <w:left w:val="none" w:sz="0" w:space="0" w:color="auto"/>
                <w:bottom w:val="none" w:sz="0" w:space="0" w:color="auto"/>
                <w:right w:val="none" w:sz="0" w:space="0" w:color="auto"/>
              </w:divBdr>
            </w:div>
            <w:div w:id="2038041142">
              <w:marLeft w:val="0"/>
              <w:marRight w:val="0"/>
              <w:marTop w:val="0"/>
              <w:marBottom w:val="0"/>
              <w:divBdr>
                <w:top w:val="none" w:sz="0" w:space="0" w:color="auto"/>
                <w:left w:val="none" w:sz="0" w:space="0" w:color="auto"/>
                <w:bottom w:val="none" w:sz="0" w:space="0" w:color="auto"/>
                <w:right w:val="none" w:sz="0" w:space="0" w:color="auto"/>
              </w:divBdr>
            </w:div>
            <w:div w:id="983579822">
              <w:marLeft w:val="0"/>
              <w:marRight w:val="0"/>
              <w:marTop w:val="0"/>
              <w:marBottom w:val="0"/>
              <w:divBdr>
                <w:top w:val="none" w:sz="0" w:space="0" w:color="auto"/>
                <w:left w:val="none" w:sz="0" w:space="0" w:color="auto"/>
                <w:bottom w:val="none" w:sz="0" w:space="0" w:color="auto"/>
                <w:right w:val="none" w:sz="0" w:space="0" w:color="auto"/>
              </w:divBdr>
            </w:div>
          </w:divsChild>
        </w:div>
        <w:div w:id="676620777">
          <w:marLeft w:val="0"/>
          <w:marRight w:val="0"/>
          <w:marTop w:val="0"/>
          <w:marBottom w:val="0"/>
          <w:divBdr>
            <w:top w:val="none" w:sz="0" w:space="0" w:color="auto"/>
            <w:left w:val="none" w:sz="0" w:space="0" w:color="auto"/>
            <w:bottom w:val="none" w:sz="0" w:space="0" w:color="auto"/>
            <w:right w:val="none" w:sz="0" w:space="0" w:color="auto"/>
          </w:divBdr>
        </w:div>
        <w:div w:id="684328746">
          <w:marLeft w:val="0"/>
          <w:marRight w:val="0"/>
          <w:marTop w:val="0"/>
          <w:marBottom w:val="0"/>
          <w:divBdr>
            <w:top w:val="none" w:sz="0" w:space="0" w:color="auto"/>
            <w:left w:val="none" w:sz="0" w:space="0" w:color="auto"/>
            <w:bottom w:val="none" w:sz="0" w:space="0" w:color="auto"/>
            <w:right w:val="none" w:sz="0" w:space="0" w:color="auto"/>
          </w:divBdr>
          <w:divsChild>
            <w:div w:id="1232353606">
              <w:marLeft w:val="0"/>
              <w:marRight w:val="0"/>
              <w:marTop w:val="0"/>
              <w:marBottom w:val="0"/>
              <w:divBdr>
                <w:top w:val="none" w:sz="0" w:space="0" w:color="auto"/>
                <w:left w:val="none" w:sz="0" w:space="0" w:color="auto"/>
                <w:bottom w:val="none" w:sz="0" w:space="0" w:color="auto"/>
                <w:right w:val="none" w:sz="0" w:space="0" w:color="auto"/>
              </w:divBdr>
            </w:div>
            <w:div w:id="1233932492">
              <w:marLeft w:val="0"/>
              <w:marRight w:val="0"/>
              <w:marTop w:val="0"/>
              <w:marBottom w:val="0"/>
              <w:divBdr>
                <w:top w:val="none" w:sz="0" w:space="0" w:color="auto"/>
                <w:left w:val="none" w:sz="0" w:space="0" w:color="auto"/>
                <w:bottom w:val="none" w:sz="0" w:space="0" w:color="auto"/>
                <w:right w:val="none" w:sz="0" w:space="0" w:color="auto"/>
              </w:divBdr>
            </w:div>
            <w:div w:id="1794401538">
              <w:marLeft w:val="0"/>
              <w:marRight w:val="0"/>
              <w:marTop w:val="0"/>
              <w:marBottom w:val="0"/>
              <w:divBdr>
                <w:top w:val="none" w:sz="0" w:space="0" w:color="auto"/>
                <w:left w:val="none" w:sz="0" w:space="0" w:color="auto"/>
                <w:bottom w:val="none" w:sz="0" w:space="0" w:color="auto"/>
                <w:right w:val="none" w:sz="0" w:space="0" w:color="auto"/>
              </w:divBdr>
            </w:div>
            <w:div w:id="1898200936">
              <w:marLeft w:val="0"/>
              <w:marRight w:val="0"/>
              <w:marTop w:val="0"/>
              <w:marBottom w:val="0"/>
              <w:divBdr>
                <w:top w:val="none" w:sz="0" w:space="0" w:color="auto"/>
                <w:left w:val="none" w:sz="0" w:space="0" w:color="auto"/>
                <w:bottom w:val="none" w:sz="0" w:space="0" w:color="auto"/>
                <w:right w:val="none" w:sz="0" w:space="0" w:color="auto"/>
              </w:divBdr>
            </w:div>
            <w:div w:id="733621615">
              <w:marLeft w:val="0"/>
              <w:marRight w:val="0"/>
              <w:marTop w:val="0"/>
              <w:marBottom w:val="0"/>
              <w:divBdr>
                <w:top w:val="none" w:sz="0" w:space="0" w:color="auto"/>
                <w:left w:val="none" w:sz="0" w:space="0" w:color="auto"/>
                <w:bottom w:val="none" w:sz="0" w:space="0" w:color="auto"/>
                <w:right w:val="none" w:sz="0" w:space="0" w:color="auto"/>
              </w:divBdr>
            </w:div>
            <w:div w:id="1381897269">
              <w:marLeft w:val="0"/>
              <w:marRight w:val="0"/>
              <w:marTop w:val="0"/>
              <w:marBottom w:val="0"/>
              <w:divBdr>
                <w:top w:val="none" w:sz="0" w:space="0" w:color="auto"/>
                <w:left w:val="none" w:sz="0" w:space="0" w:color="auto"/>
                <w:bottom w:val="none" w:sz="0" w:space="0" w:color="auto"/>
                <w:right w:val="none" w:sz="0" w:space="0" w:color="auto"/>
              </w:divBdr>
            </w:div>
            <w:div w:id="275791305">
              <w:marLeft w:val="0"/>
              <w:marRight w:val="0"/>
              <w:marTop w:val="0"/>
              <w:marBottom w:val="0"/>
              <w:divBdr>
                <w:top w:val="none" w:sz="0" w:space="0" w:color="auto"/>
                <w:left w:val="none" w:sz="0" w:space="0" w:color="auto"/>
                <w:bottom w:val="none" w:sz="0" w:space="0" w:color="auto"/>
                <w:right w:val="none" w:sz="0" w:space="0" w:color="auto"/>
              </w:divBdr>
            </w:div>
            <w:div w:id="666438895">
              <w:marLeft w:val="0"/>
              <w:marRight w:val="0"/>
              <w:marTop w:val="0"/>
              <w:marBottom w:val="0"/>
              <w:divBdr>
                <w:top w:val="none" w:sz="0" w:space="0" w:color="auto"/>
                <w:left w:val="none" w:sz="0" w:space="0" w:color="auto"/>
                <w:bottom w:val="none" w:sz="0" w:space="0" w:color="auto"/>
                <w:right w:val="none" w:sz="0" w:space="0" w:color="auto"/>
              </w:divBdr>
            </w:div>
            <w:div w:id="1966539534">
              <w:marLeft w:val="0"/>
              <w:marRight w:val="0"/>
              <w:marTop w:val="0"/>
              <w:marBottom w:val="0"/>
              <w:divBdr>
                <w:top w:val="none" w:sz="0" w:space="0" w:color="auto"/>
                <w:left w:val="none" w:sz="0" w:space="0" w:color="auto"/>
                <w:bottom w:val="none" w:sz="0" w:space="0" w:color="auto"/>
                <w:right w:val="none" w:sz="0" w:space="0" w:color="auto"/>
              </w:divBdr>
            </w:div>
            <w:div w:id="1071543859">
              <w:marLeft w:val="0"/>
              <w:marRight w:val="0"/>
              <w:marTop w:val="0"/>
              <w:marBottom w:val="0"/>
              <w:divBdr>
                <w:top w:val="none" w:sz="0" w:space="0" w:color="auto"/>
                <w:left w:val="none" w:sz="0" w:space="0" w:color="auto"/>
                <w:bottom w:val="none" w:sz="0" w:space="0" w:color="auto"/>
                <w:right w:val="none" w:sz="0" w:space="0" w:color="auto"/>
              </w:divBdr>
            </w:div>
          </w:divsChild>
        </w:div>
        <w:div w:id="1578396024">
          <w:marLeft w:val="0"/>
          <w:marRight w:val="0"/>
          <w:marTop w:val="0"/>
          <w:marBottom w:val="0"/>
          <w:divBdr>
            <w:top w:val="none" w:sz="0" w:space="0" w:color="auto"/>
            <w:left w:val="none" w:sz="0" w:space="0" w:color="auto"/>
            <w:bottom w:val="none" w:sz="0" w:space="0" w:color="auto"/>
            <w:right w:val="none" w:sz="0" w:space="0" w:color="auto"/>
          </w:divBdr>
        </w:div>
        <w:div w:id="122816276">
          <w:marLeft w:val="0"/>
          <w:marRight w:val="0"/>
          <w:marTop w:val="0"/>
          <w:marBottom w:val="0"/>
          <w:divBdr>
            <w:top w:val="none" w:sz="0" w:space="0" w:color="auto"/>
            <w:left w:val="none" w:sz="0" w:space="0" w:color="auto"/>
            <w:bottom w:val="none" w:sz="0" w:space="0" w:color="auto"/>
            <w:right w:val="none" w:sz="0" w:space="0" w:color="auto"/>
          </w:divBdr>
          <w:divsChild>
            <w:div w:id="1297491344">
              <w:marLeft w:val="0"/>
              <w:marRight w:val="0"/>
              <w:marTop w:val="0"/>
              <w:marBottom w:val="0"/>
              <w:divBdr>
                <w:top w:val="none" w:sz="0" w:space="0" w:color="auto"/>
                <w:left w:val="none" w:sz="0" w:space="0" w:color="auto"/>
                <w:bottom w:val="none" w:sz="0" w:space="0" w:color="auto"/>
                <w:right w:val="none" w:sz="0" w:space="0" w:color="auto"/>
              </w:divBdr>
            </w:div>
            <w:div w:id="461464086">
              <w:marLeft w:val="0"/>
              <w:marRight w:val="0"/>
              <w:marTop w:val="0"/>
              <w:marBottom w:val="0"/>
              <w:divBdr>
                <w:top w:val="none" w:sz="0" w:space="0" w:color="auto"/>
                <w:left w:val="none" w:sz="0" w:space="0" w:color="auto"/>
                <w:bottom w:val="none" w:sz="0" w:space="0" w:color="auto"/>
                <w:right w:val="none" w:sz="0" w:space="0" w:color="auto"/>
              </w:divBdr>
            </w:div>
            <w:div w:id="896015200">
              <w:marLeft w:val="0"/>
              <w:marRight w:val="0"/>
              <w:marTop w:val="0"/>
              <w:marBottom w:val="0"/>
              <w:divBdr>
                <w:top w:val="none" w:sz="0" w:space="0" w:color="auto"/>
                <w:left w:val="none" w:sz="0" w:space="0" w:color="auto"/>
                <w:bottom w:val="none" w:sz="0" w:space="0" w:color="auto"/>
                <w:right w:val="none" w:sz="0" w:space="0" w:color="auto"/>
              </w:divBdr>
            </w:div>
            <w:div w:id="57872551">
              <w:marLeft w:val="0"/>
              <w:marRight w:val="0"/>
              <w:marTop w:val="0"/>
              <w:marBottom w:val="0"/>
              <w:divBdr>
                <w:top w:val="none" w:sz="0" w:space="0" w:color="auto"/>
                <w:left w:val="none" w:sz="0" w:space="0" w:color="auto"/>
                <w:bottom w:val="none" w:sz="0" w:space="0" w:color="auto"/>
                <w:right w:val="none" w:sz="0" w:space="0" w:color="auto"/>
              </w:divBdr>
            </w:div>
            <w:div w:id="499197005">
              <w:marLeft w:val="0"/>
              <w:marRight w:val="0"/>
              <w:marTop w:val="0"/>
              <w:marBottom w:val="0"/>
              <w:divBdr>
                <w:top w:val="none" w:sz="0" w:space="0" w:color="auto"/>
                <w:left w:val="none" w:sz="0" w:space="0" w:color="auto"/>
                <w:bottom w:val="none" w:sz="0" w:space="0" w:color="auto"/>
                <w:right w:val="none" w:sz="0" w:space="0" w:color="auto"/>
              </w:divBdr>
            </w:div>
            <w:div w:id="1752190641">
              <w:marLeft w:val="0"/>
              <w:marRight w:val="0"/>
              <w:marTop w:val="0"/>
              <w:marBottom w:val="0"/>
              <w:divBdr>
                <w:top w:val="none" w:sz="0" w:space="0" w:color="auto"/>
                <w:left w:val="none" w:sz="0" w:space="0" w:color="auto"/>
                <w:bottom w:val="none" w:sz="0" w:space="0" w:color="auto"/>
                <w:right w:val="none" w:sz="0" w:space="0" w:color="auto"/>
              </w:divBdr>
            </w:div>
            <w:div w:id="440228939">
              <w:marLeft w:val="0"/>
              <w:marRight w:val="0"/>
              <w:marTop w:val="0"/>
              <w:marBottom w:val="0"/>
              <w:divBdr>
                <w:top w:val="none" w:sz="0" w:space="0" w:color="auto"/>
                <w:left w:val="none" w:sz="0" w:space="0" w:color="auto"/>
                <w:bottom w:val="none" w:sz="0" w:space="0" w:color="auto"/>
                <w:right w:val="none" w:sz="0" w:space="0" w:color="auto"/>
              </w:divBdr>
            </w:div>
            <w:div w:id="1955626991">
              <w:marLeft w:val="0"/>
              <w:marRight w:val="0"/>
              <w:marTop w:val="0"/>
              <w:marBottom w:val="0"/>
              <w:divBdr>
                <w:top w:val="none" w:sz="0" w:space="0" w:color="auto"/>
                <w:left w:val="none" w:sz="0" w:space="0" w:color="auto"/>
                <w:bottom w:val="none" w:sz="0" w:space="0" w:color="auto"/>
                <w:right w:val="none" w:sz="0" w:space="0" w:color="auto"/>
              </w:divBdr>
            </w:div>
            <w:div w:id="2070957501">
              <w:marLeft w:val="0"/>
              <w:marRight w:val="0"/>
              <w:marTop w:val="0"/>
              <w:marBottom w:val="0"/>
              <w:divBdr>
                <w:top w:val="none" w:sz="0" w:space="0" w:color="auto"/>
                <w:left w:val="none" w:sz="0" w:space="0" w:color="auto"/>
                <w:bottom w:val="none" w:sz="0" w:space="0" w:color="auto"/>
                <w:right w:val="none" w:sz="0" w:space="0" w:color="auto"/>
              </w:divBdr>
            </w:div>
            <w:div w:id="672877742">
              <w:marLeft w:val="0"/>
              <w:marRight w:val="0"/>
              <w:marTop w:val="0"/>
              <w:marBottom w:val="0"/>
              <w:divBdr>
                <w:top w:val="none" w:sz="0" w:space="0" w:color="auto"/>
                <w:left w:val="none" w:sz="0" w:space="0" w:color="auto"/>
                <w:bottom w:val="none" w:sz="0" w:space="0" w:color="auto"/>
                <w:right w:val="none" w:sz="0" w:space="0" w:color="auto"/>
              </w:divBdr>
            </w:div>
            <w:div w:id="1560745916">
              <w:marLeft w:val="0"/>
              <w:marRight w:val="0"/>
              <w:marTop w:val="0"/>
              <w:marBottom w:val="0"/>
              <w:divBdr>
                <w:top w:val="none" w:sz="0" w:space="0" w:color="auto"/>
                <w:left w:val="none" w:sz="0" w:space="0" w:color="auto"/>
                <w:bottom w:val="none" w:sz="0" w:space="0" w:color="auto"/>
                <w:right w:val="none" w:sz="0" w:space="0" w:color="auto"/>
              </w:divBdr>
            </w:div>
          </w:divsChild>
        </w:div>
        <w:div w:id="371225116">
          <w:marLeft w:val="0"/>
          <w:marRight w:val="0"/>
          <w:marTop w:val="0"/>
          <w:marBottom w:val="0"/>
          <w:divBdr>
            <w:top w:val="none" w:sz="0" w:space="0" w:color="auto"/>
            <w:left w:val="none" w:sz="0" w:space="0" w:color="auto"/>
            <w:bottom w:val="none" w:sz="0" w:space="0" w:color="auto"/>
            <w:right w:val="none" w:sz="0" w:space="0" w:color="auto"/>
          </w:divBdr>
        </w:div>
        <w:div w:id="1570262216">
          <w:marLeft w:val="0"/>
          <w:marRight w:val="0"/>
          <w:marTop w:val="0"/>
          <w:marBottom w:val="0"/>
          <w:divBdr>
            <w:top w:val="none" w:sz="0" w:space="0" w:color="auto"/>
            <w:left w:val="none" w:sz="0" w:space="0" w:color="auto"/>
            <w:bottom w:val="none" w:sz="0" w:space="0" w:color="auto"/>
            <w:right w:val="none" w:sz="0" w:space="0" w:color="auto"/>
          </w:divBdr>
          <w:divsChild>
            <w:div w:id="945306264">
              <w:marLeft w:val="0"/>
              <w:marRight w:val="0"/>
              <w:marTop w:val="0"/>
              <w:marBottom w:val="0"/>
              <w:divBdr>
                <w:top w:val="none" w:sz="0" w:space="0" w:color="auto"/>
                <w:left w:val="none" w:sz="0" w:space="0" w:color="auto"/>
                <w:bottom w:val="none" w:sz="0" w:space="0" w:color="auto"/>
                <w:right w:val="none" w:sz="0" w:space="0" w:color="auto"/>
              </w:divBdr>
            </w:div>
            <w:div w:id="1671716447">
              <w:marLeft w:val="0"/>
              <w:marRight w:val="0"/>
              <w:marTop w:val="0"/>
              <w:marBottom w:val="0"/>
              <w:divBdr>
                <w:top w:val="none" w:sz="0" w:space="0" w:color="auto"/>
                <w:left w:val="none" w:sz="0" w:space="0" w:color="auto"/>
                <w:bottom w:val="none" w:sz="0" w:space="0" w:color="auto"/>
                <w:right w:val="none" w:sz="0" w:space="0" w:color="auto"/>
              </w:divBdr>
            </w:div>
            <w:div w:id="257645558">
              <w:marLeft w:val="0"/>
              <w:marRight w:val="0"/>
              <w:marTop w:val="0"/>
              <w:marBottom w:val="0"/>
              <w:divBdr>
                <w:top w:val="none" w:sz="0" w:space="0" w:color="auto"/>
                <w:left w:val="none" w:sz="0" w:space="0" w:color="auto"/>
                <w:bottom w:val="none" w:sz="0" w:space="0" w:color="auto"/>
                <w:right w:val="none" w:sz="0" w:space="0" w:color="auto"/>
              </w:divBdr>
            </w:div>
            <w:div w:id="14772695">
              <w:marLeft w:val="0"/>
              <w:marRight w:val="0"/>
              <w:marTop w:val="0"/>
              <w:marBottom w:val="0"/>
              <w:divBdr>
                <w:top w:val="none" w:sz="0" w:space="0" w:color="auto"/>
                <w:left w:val="none" w:sz="0" w:space="0" w:color="auto"/>
                <w:bottom w:val="none" w:sz="0" w:space="0" w:color="auto"/>
                <w:right w:val="none" w:sz="0" w:space="0" w:color="auto"/>
              </w:divBdr>
            </w:div>
            <w:div w:id="1630358313">
              <w:marLeft w:val="0"/>
              <w:marRight w:val="0"/>
              <w:marTop w:val="0"/>
              <w:marBottom w:val="0"/>
              <w:divBdr>
                <w:top w:val="none" w:sz="0" w:space="0" w:color="auto"/>
                <w:left w:val="none" w:sz="0" w:space="0" w:color="auto"/>
                <w:bottom w:val="none" w:sz="0" w:space="0" w:color="auto"/>
                <w:right w:val="none" w:sz="0" w:space="0" w:color="auto"/>
              </w:divBdr>
            </w:div>
            <w:div w:id="2030139600">
              <w:marLeft w:val="0"/>
              <w:marRight w:val="0"/>
              <w:marTop w:val="0"/>
              <w:marBottom w:val="0"/>
              <w:divBdr>
                <w:top w:val="none" w:sz="0" w:space="0" w:color="auto"/>
                <w:left w:val="none" w:sz="0" w:space="0" w:color="auto"/>
                <w:bottom w:val="none" w:sz="0" w:space="0" w:color="auto"/>
                <w:right w:val="none" w:sz="0" w:space="0" w:color="auto"/>
              </w:divBdr>
            </w:div>
            <w:div w:id="865875608">
              <w:marLeft w:val="0"/>
              <w:marRight w:val="0"/>
              <w:marTop w:val="0"/>
              <w:marBottom w:val="0"/>
              <w:divBdr>
                <w:top w:val="none" w:sz="0" w:space="0" w:color="auto"/>
                <w:left w:val="none" w:sz="0" w:space="0" w:color="auto"/>
                <w:bottom w:val="none" w:sz="0" w:space="0" w:color="auto"/>
                <w:right w:val="none" w:sz="0" w:space="0" w:color="auto"/>
              </w:divBdr>
            </w:div>
            <w:div w:id="654409632">
              <w:marLeft w:val="0"/>
              <w:marRight w:val="0"/>
              <w:marTop w:val="0"/>
              <w:marBottom w:val="0"/>
              <w:divBdr>
                <w:top w:val="none" w:sz="0" w:space="0" w:color="auto"/>
                <w:left w:val="none" w:sz="0" w:space="0" w:color="auto"/>
                <w:bottom w:val="none" w:sz="0" w:space="0" w:color="auto"/>
                <w:right w:val="none" w:sz="0" w:space="0" w:color="auto"/>
              </w:divBdr>
            </w:div>
            <w:div w:id="15740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955">
      <w:bodyDiv w:val="1"/>
      <w:marLeft w:val="0"/>
      <w:marRight w:val="0"/>
      <w:marTop w:val="0"/>
      <w:marBottom w:val="0"/>
      <w:divBdr>
        <w:top w:val="none" w:sz="0" w:space="0" w:color="auto"/>
        <w:left w:val="none" w:sz="0" w:space="0" w:color="auto"/>
        <w:bottom w:val="none" w:sz="0" w:space="0" w:color="auto"/>
        <w:right w:val="none" w:sz="0" w:space="0" w:color="auto"/>
      </w:divBdr>
      <w:divsChild>
        <w:div w:id="914901157">
          <w:marLeft w:val="0"/>
          <w:marRight w:val="0"/>
          <w:marTop w:val="0"/>
          <w:marBottom w:val="0"/>
          <w:divBdr>
            <w:top w:val="none" w:sz="0" w:space="0" w:color="auto"/>
            <w:left w:val="none" w:sz="0" w:space="0" w:color="auto"/>
            <w:bottom w:val="none" w:sz="0" w:space="0" w:color="auto"/>
            <w:right w:val="none" w:sz="0" w:space="0" w:color="auto"/>
          </w:divBdr>
        </w:div>
        <w:div w:id="1842500293">
          <w:marLeft w:val="0"/>
          <w:marRight w:val="0"/>
          <w:marTop w:val="0"/>
          <w:marBottom w:val="0"/>
          <w:divBdr>
            <w:top w:val="none" w:sz="0" w:space="0" w:color="auto"/>
            <w:left w:val="none" w:sz="0" w:space="0" w:color="auto"/>
            <w:bottom w:val="none" w:sz="0" w:space="0" w:color="auto"/>
            <w:right w:val="none" w:sz="0" w:space="0" w:color="auto"/>
          </w:divBdr>
        </w:div>
        <w:div w:id="1563253755">
          <w:marLeft w:val="0"/>
          <w:marRight w:val="0"/>
          <w:marTop w:val="0"/>
          <w:marBottom w:val="0"/>
          <w:divBdr>
            <w:top w:val="none" w:sz="0" w:space="0" w:color="auto"/>
            <w:left w:val="none" w:sz="0" w:space="0" w:color="auto"/>
            <w:bottom w:val="none" w:sz="0" w:space="0" w:color="auto"/>
            <w:right w:val="none" w:sz="0" w:space="0" w:color="auto"/>
          </w:divBdr>
        </w:div>
        <w:div w:id="2059161809">
          <w:marLeft w:val="0"/>
          <w:marRight w:val="0"/>
          <w:marTop w:val="0"/>
          <w:marBottom w:val="0"/>
          <w:divBdr>
            <w:top w:val="none" w:sz="0" w:space="0" w:color="auto"/>
            <w:left w:val="none" w:sz="0" w:space="0" w:color="auto"/>
            <w:bottom w:val="none" w:sz="0" w:space="0" w:color="auto"/>
            <w:right w:val="none" w:sz="0" w:space="0" w:color="auto"/>
          </w:divBdr>
          <w:divsChild>
            <w:div w:id="1627546949">
              <w:marLeft w:val="0"/>
              <w:marRight w:val="0"/>
              <w:marTop w:val="0"/>
              <w:marBottom w:val="0"/>
              <w:divBdr>
                <w:top w:val="none" w:sz="0" w:space="0" w:color="auto"/>
                <w:left w:val="none" w:sz="0" w:space="0" w:color="auto"/>
                <w:bottom w:val="none" w:sz="0" w:space="0" w:color="auto"/>
                <w:right w:val="none" w:sz="0" w:space="0" w:color="auto"/>
              </w:divBdr>
            </w:div>
            <w:div w:id="488906535">
              <w:marLeft w:val="0"/>
              <w:marRight w:val="0"/>
              <w:marTop w:val="0"/>
              <w:marBottom w:val="0"/>
              <w:divBdr>
                <w:top w:val="none" w:sz="0" w:space="0" w:color="auto"/>
                <w:left w:val="none" w:sz="0" w:space="0" w:color="auto"/>
                <w:bottom w:val="none" w:sz="0" w:space="0" w:color="auto"/>
                <w:right w:val="none" w:sz="0" w:space="0" w:color="auto"/>
              </w:divBdr>
            </w:div>
            <w:div w:id="452745441">
              <w:marLeft w:val="0"/>
              <w:marRight w:val="0"/>
              <w:marTop w:val="0"/>
              <w:marBottom w:val="0"/>
              <w:divBdr>
                <w:top w:val="none" w:sz="0" w:space="0" w:color="auto"/>
                <w:left w:val="none" w:sz="0" w:space="0" w:color="auto"/>
                <w:bottom w:val="none" w:sz="0" w:space="0" w:color="auto"/>
                <w:right w:val="none" w:sz="0" w:space="0" w:color="auto"/>
              </w:divBdr>
            </w:div>
            <w:div w:id="1616867021">
              <w:marLeft w:val="0"/>
              <w:marRight w:val="0"/>
              <w:marTop w:val="0"/>
              <w:marBottom w:val="0"/>
              <w:divBdr>
                <w:top w:val="none" w:sz="0" w:space="0" w:color="auto"/>
                <w:left w:val="none" w:sz="0" w:space="0" w:color="auto"/>
                <w:bottom w:val="none" w:sz="0" w:space="0" w:color="auto"/>
                <w:right w:val="none" w:sz="0" w:space="0" w:color="auto"/>
              </w:divBdr>
            </w:div>
            <w:div w:id="1263612565">
              <w:marLeft w:val="0"/>
              <w:marRight w:val="0"/>
              <w:marTop w:val="0"/>
              <w:marBottom w:val="0"/>
              <w:divBdr>
                <w:top w:val="none" w:sz="0" w:space="0" w:color="auto"/>
                <w:left w:val="none" w:sz="0" w:space="0" w:color="auto"/>
                <w:bottom w:val="none" w:sz="0" w:space="0" w:color="auto"/>
                <w:right w:val="none" w:sz="0" w:space="0" w:color="auto"/>
              </w:divBdr>
            </w:div>
            <w:div w:id="330647130">
              <w:marLeft w:val="0"/>
              <w:marRight w:val="0"/>
              <w:marTop w:val="0"/>
              <w:marBottom w:val="0"/>
              <w:divBdr>
                <w:top w:val="none" w:sz="0" w:space="0" w:color="auto"/>
                <w:left w:val="none" w:sz="0" w:space="0" w:color="auto"/>
                <w:bottom w:val="none" w:sz="0" w:space="0" w:color="auto"/>
                <w:right w:val="none" w:sz="0" w:space="0" w:color="auto"/>
              </w:divBdr>
            </w:div>
          </w:divsChild>
        </w:div>
        <w:div w:id="2143695127">
          <w:marLeft w:val="0"/>
          <w:marRight w:val="0"/>
          <w:marTop w:val="0"/>
          <w:marBottom w:val="0"/>
          <w:divBdr>
            <w:top w:val="none" w:sz="0" w:space="0" w:color="auto"/>
            <w:left w:val="none" w:sz="0" w:space="0" w:color="auto"/>
            <w:bottom w:val="none" w:sz="0" w:space="0" w:color="auto"/>
            <w:right w:val="none" w:sz="0" w:space="0" w:color="auto"/>
          </w:divBdr>
        </w:div>
      </w:divsChild>
    </w:div>
    <w:div w:id="1336422928">
      <w:bodyDiv w:val="1"/>
      <w:marLeft w:val="0"/>
      <w:marRight w:val="0"/>
      <w:marTop w:val="0"/>
      <w:marBottom w:val="0"/>
      <w:divBdr>
        <w:top w:val="none" w:sz="0" w:space="0" w:color="auto"/>
        <w:left w:val="none" w:sz="0" w:space="0" w:color="auto"/>
        <w:bottom w:val="none" w:sz="0" w:space="0" w:color="auto"/>
        <w:right w:val="none" w:sz="0" w:space="0" w:color="auto"/>
      </w:divBdr>
      <w:divsChild>
        <w:div w:id="937442087">
          <w:marLeft w:val="0"/>
          <w:marRight w:val="0"/>
          <w:marTop w:val="0"/>
          <w:marBottom w:val="0"/>
          <w:divBdr>
            <w:top w:val="none" w:sz="0" w:space="0" w:color="auto"/>
            <w:left w:val="none" w:sz="0" w:space="0" w:color="auto"/>
            <w:bottom w:val="none" w:sz="0" w:space="0" w:color="auto"/>
            <w:right w:val="none" w:sz="0" w:space="0" w:color="auto"/>
          </w:divBdr>
          <w:divsChild>
            <w:div w:id="699280919">
              <w:marLeft w:val="0"/>
              <w:marRight w:val="0"/>
              <w:marTop w:val="0"/>
              <w:marBottom w:val="0"/>
              <w:divBdr>
                <w:top w:val="none" w:sz="0" w:space="0" w:color="auto"/>
                <w:left w:val="none" w:sz="0" w:space="0" w:color="auto"/>
                <w:bottom w:val="none" w:sz="0" w:space="0" w:color="auto"/>
                <w:right w:val="none" w:sz="0" w:space="0" w:color="auto"/>
              </w:divBdr>
            </w:div>
            <w:div w:id="950472753">
              <w:marLeft w:val="0"/>
              <w:marRight w:val="0"/>
              <w:marTop w:val="0"/>
              <w:marBottom w:val="0"/>
              <w:divBdr>
                <w:top w:val="none" w:sz="0" w:space="0" w:color="auto"/>
                <w:left w:val="none" w:sz="0" w:space="0" w:color="auto"/>
                <w:bottom w:val="none" w:sz="0" w:space="0" w:color="auto"/>
                <w:right w:val="none" w:sz="0" w:space="0" w:color="auto"/>
              </w:divBdr>
            </w:div>
            <w:div w:id="1132407898">
              <w:marLeft w:val="0"/>
              <w:marRight w:val="0"/>
              <w:marTop w:val="0"/>
              <w:marBottom w:val="0"/>
              <w:divBdr>
                <w:top w:val="none" w:sz="0" w:space="0" w:color="auto"/>
                <w:left w:val="none" w:sz="0" w:space="0" w:color="auto"/>
                <w:bottom w:val="none" w:sz="0" w:space="0" w:color="auto"/>
                <w:right w:val="none" w:sz="0" w:space="0" w:color="auto"/>
              </w:divBdr>
            </w:div>
            <w:div w:id="374233185">
              <w:marLeft w:val="0"/>
              <w:marRight w:val="0"/>
              <w:marTop w:val="0"/>
              <w:marBottom w:val="0"/>
              <w:divBdr>
                <w:top w:val="none" w:sz="0" w:space="0" w:color="auto"/>
                <w:left w:val="none" w:sz="0" w:space="0" w:color="auto"/>
                <w:bottom w:val="none" w:sz="0" w:space="0" w:color="auto"/>
                <w:right w:val="none" w:sz="0" w:space="0" w:color="auto"/>
              </w:divBdr>
            </w:div>
            <w:div w:id="95835442">
              <w:marLeft w:val="0"/>
              <w:marRight w:val="0"/>
              <w:marTop w:val="0"/>
              <w:marBottom w:val="0"/>
              <w:divBdr>
                <w:top w:val="none" w:sz="0" w:space="0" w:color="auto"/>
                <w:left w:val="none" w:sz="0" w:space="0" w:color="auto"/>
                <w:bottom w:val="none" w:sz="0" w:space="0" w:color="auto"/>
                <w:right w:val="none" w:sz="0" w:space="0" w:color="auto"/>
              </w:divBdr>
            </w:div>
            <w:div w:id="1869297838">
              <w:marLeft w:val="0"/>
              <w:marRight w:val="0"/>
              <w:marTop w:val="0"/>
              <w:marBottom w:val="0"/>
              <w:divBdr>
                <w:top w:val="none" w:sz="0" w:space="0" w:color="auto"/>
                <w:left w:val="none" w:sz="0" w:space="0" w:color="auto"/>
                <w:bottom w:val="none" w:sz="0" w:space="0" w:color="auto"/>
                <w:right w:val="none" w:sz="0" w:space="0" w:color="auto"/>
              </w:divBdr>
            </w:div>
            <w:div w:id="1937473075">
              <w:marLeft w:val="0"/>
              <w:marRight w:val="0"/>
              <w:marTop w:val="0"/>
              <w:marBottom w:val="0"/>
              <w:divBdr>
                <w:top w:val="none" w:sz="0" w:space="0" w:color="auto"/>
                <w:left w:val="none" w:sz="0" w:space="0" w:color="auto"/>
                <w:bottom w:val="none" w:sz="0" w:space="0" w:color="auto"/>
                <w:right w:val="none" w:sz="0" w:space="0" w:color="auto"/>
              </w:divBdr>
            </w:div>
            <w:div w:id="808398924">
              <w:marLeft w:val="0"/>
              <w:marRight w:val="0"/>
              <w:marTop w:val="0"/>
              <w:marBottom w:val="0"/>
              <w:divBdr>
                <w:top w:val="none" w:sz="0" w:space="0" w:color="auto"/>
                <w:left w:val="none" w:sz="0" w:space="0" w:color="auto"/>
                <w:bottom w:val="none" w:sz="0" w:space="0" w:color="auto"/>
                <w:right w:val="none" w:sz="0" w:space="0" w:color="auto"/>
              </w:divBdr>
            </w:div>
            <w:div w:id="1100175276">
              <w:marLeft w:val="0"/>
              <w:marRight w:val="0"/>
              <w:marTop w:val="0"/>
              <w:marBottom w:val="0"/>
              <w:divBdr>
                <w:top w:val="none" w:sz="0" w:space="0" w:color="auto"/>
                <w:left w:val="none" w:sz="0" w:space="0" w:color="auto"/>
                <w:bottom w:val="none" w:sz="0" w:space="0" w:color="auto"/>
                <w:right w:val="none" w:sz="0" w:space="0" w:color="auto"/>
              </w:divBdr>
            </w:div>
            <w:div w:id="2037191665">
              <w:marLeft w:val="0"/>
              <w:marRight w:val="0"/>
              <w:marTop w:val="0"/>
              <w:marBottom w:val="0"/>
              <w:divBdr>
                <w:top w:val="none" w:sz="0" w:space="0" w:color="auto"/>
                <w:left w:val="none" w:sz="0" w:space="0" w:color="auto"/>
                <w:bottom w:val="none" w:sz="0" w:space="0" w:color="auto"/>
                <w:right w:val="none" w:sz="0" w:space="0" w:color="auto"/>
              </w:divBdr>
            </w:div>
            <w:div w:id="2145003616">
              <w:marLeft w:val="0"/>
              <w:marRight w:val="0"/>
              <w:marTop w:val="0"/>
              <w:marBottom w:val="0"/>
              <w:divBdr>
                <w:top w:val="none" w:sz="0" w:space="0" w:color="auto"/>
                <w:left w:val="none" w:sz="0" w:space="0" w:color="auto"/>
                <w:bottom w:val="none" w:sz="0" w:space="0" w:color="auto"/>
                <w:right w:val="none" w:sz="0" w:space="0" w:color="auto"/>
              </w:divBdr>
            </w:div>
            <w:div w:id="432092233">
              <w:marLeft w:val="0"/>
              <w:marRight w:val="0"/>
              <w:marTop w:val="0"/>
              <w:marBottom w:val="0"/>
              <w:divBdr>
                <w:top w:val="none" w:sz="0" w:space="0" w:color="auto"/>
                <w:left w:val="none" w:sz="0" w:space="0" w:color="auto"/>
                <w:bottom w:val="none" w:sz="0" w:space="0" w:color="auto"/>
                <w:right w:val="none" w:sz="0" w:space="0" w:color="auto"/>
              </w:divBdr>
            </w:div>
            <w:div w:id="1536846886">
              <w:marLeft w:val="0"/>
              <w:marRight w:val="0"/>
              <w:marTop w:val="0"/>
              <w:marBottom w:val="0"/>
              <w:divBdr>
                <w:top w:val="none" w:sz="0" w:space="0" w:color="auto"/>
                <w:left w:val="none" w:sz="0" w:space="0" w:color="auto"/>
                <w:bottom w:val="none" w:sz="0" w:space="0" w:color="auto"/>
                <w:right w:val="none" w:sz="0" w:space="0" w:color="auto"/>
              </w:divBdr>
            </w:div>
            <w:div w:id="1446196033">
              <w:marLeft w:val="0"/>
              <w:marRight w:val="0"/>
              <w:marTop w:val="0"/>
              <w:marBottom w:val="0"/>
              <w:divBdr>
                <w:top w:val="none" w:sz="0" w:space="0" w:color="auto"/>
                <w:left w:val="none" w:sz="0" w:space="0" w:color="auto"/>
                <w:bottom w:val="none" w:sz="0" w:space="0" w:color="auto"/>
                <w:right w:val="none" w:sz="0" w:space="0" w:color="auto"/>
              </w:divBdr>
            </w:div>
            <w:div w:id="36900761">
              <w:marLeft w:val="0"/>
              <w:marRight w:val="0"/>
              <w:marTop w:val="0"/>
              <w:marBottom w:val="0"/>
              <w:divBdr>
                <w:top w:val="none" w:sz="0" w:space="0" w:color="auto"/>
                <w:left w:val="none" w:sz="0" w:space="0" w:color="auto"/>
                <w:bottom w:val="none" w:sz="0" w:space="0" w:color="auto"/>
                <w:right w:val="none" w:sz="0" w:space="0" w:color="auto"/>
              </w:divBdr>
            </w:div>
            <w:div w:id="1479880793">
              <w:marLeft w:val="0"/>
              <w:marRight w:val="0"/>
              <w:marTop w:val="0"/>
              <w:marBottom w:val="0"/>
              <w:divBdr>
                <w:top w:val="none" w:sz="0" w:space="0" w:color="auto"/>
                <w:left w:val="none" w:sz="0" w:space="0" w:color="auto"/>
                <w:bottom w:val="none" w:sz="0" w:space="0" w:color="auto"/>
                <w:right w:val="none" w:sz="0" w:space="0" w:color="auto"/>
              </w:divBdr>
            </w:div>
            <w:div w:id="1577856493">
              <w:marLeft w:val="0"/>
              <w:marRight w:val="0"/>
              <w:marTop w:val="0"/>
              <w:marBottom w:val="0"/>
              <w:divBdr>
                <w:top w:val="none" w:sz="0" w:space="0" w:color="auto"/>
                <w:left w:val="none" w:sz="0" w:space="0" w:color="auto"/>
                <w:bottom w:val="none" w:sz="0" w:space="0" w:color="auto"/>
                <w:right w:val="none" w:sz="0" w:space="0" w:color="auto"/>
              </w:divBdr>
            </w:div>
            <w:div w:id="1863544545">
              <w:marLeft w:val="0"/>
              <w:marRight w:val="0"/>
              <w:marTop w:val="0"/>
              <w:marBottom w:val="0"/>
              <w:divBdr>
                <w:top w:val="none" w:sz="0" w:space="0" w:color="auto"/>
                <w:left w:val="none" w:sz="0" w:space="0" w:color="auto"/>
                <w:bottom w:val="none" w:sz="0" w:space="0" w:color="auto"/>
                <w:right w:val="none" w:sz="0" w:space="0" w:color="auto"/>
              </w:divBdr>
            </w:div>
            <w:div w:id="516116060">
              <w:marLeft w:val="0"/>
              <w:marRight w:val="0"/>
              <w:marTop w:val="0"/>
              <w:marBottom w:val="0"/>
              <w:divBdr>
                <w:top w:val="none" w:sz="0" w:space="0" w:color="auto"/>
                <w:left w:val="none" w:sz="0" w:space="0" w:color="auto"/>
                <w:bottom w:val="none" w:sz="0" w:space="0" w:color="auto"/>
                <w:right w:val="none" w:sz="0" w:space="0" w:color="auto"/>
              </w:divBdr>
            </w:div>
          </w:divsChild>
        </w:div>
        <w:div w:id="2014066083">
          <w:marLeft w:val="0"/>
          <w:marRight w:val="0"/>
          <w:marTop w:val="0"/>
          <w:marBottom w:val="0"/>
          <w:divBdr>
            <w:top w:val="none" w:sz="0" w:space="0" w:color="auto"/>
            <w:left w:val="none" w:sz="0" w:space="0" w:color="auto"/>
            <w:bottom w:val="none" w:sz="0" w:space="0" w:color="auto"/>
            <w:right w:val="none" w:sz="0" w:space="0" w:color="auto"/>
          </w:divBdr>
          <w:divsChild>
            <w:div w:id="1310330954">
              <w:marLeft w:val="0"/>
              <w:marRight w:val="0"/>
              <w:marTop w:val="0"/>
              <w:marBottom w:val="0"/>
              <w:divBdr>
                <w:top w:val="none" w:sz="0" w:space="0" w:color="auto"/>
                <w:left w:val="none" w:sz="0" w:space="0" w:color="auto"/>
                <w:bottom w:val="none" w:sz="0" w:space="0" w:color="auto"/>
                <w:right w:val="none" w:sz="0" w:space="0" w:color="auto"/>
              </w:divBdr>
            </w:div>
            <w:div w:id="2000427825">
              <w:marLeft w:val="0"/>
              <w:marRight w:val="0"/>
              <w:marTop w:val="0"/>
              <w:marBottom w:val="0"/>
              <w:divBdr>
                <w:top w:val="none" w:sz="0" w:space="0" w:color="auto"/>
                <w:left w:val="none" w:sz="0" w:space="0" w:color="auto"/>
                <w:bottom w:val="none" w:sz="0" w:space="0" w:color="auto"/>
                <w:right w:val="none" w:sz="0" w:space="0" w:color="auto"/>
              </w:divBdr>
            </w:div>
            <w:div w:id="9387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799">
      <w:bodyDiv w:val="1"/>
      <w:marLeft w:val="0"/>
      <w:marRight w:val="0"/>
      <w:marTop w:val="0"/>
      <w:marBottom w:val="0"/>
      <w:divBdr>
        <w:top w:val="none" w:sz="0" w:space="0" w:color="auto"/>
        <w:left w:val="none" w:sz="0" w:space="0" w:color="auto"/>
        <w:bottom w:val="none" w:sz="0" w:space="0" w:color="auto"/>
        <w:right w:val="none" w:sz="0" w:space="0" w:color="auto"/>
      </w:divBdr>
      <w:divsChild>
        <w:div w:id="822045913">
          <w:marLeft w:val="0"/>
          <w:marRight w:val="0"/>
          <w:marTop w:val="0"/>
          <w:marBottom w:val="0"/>
          <w:divBdr>
            <w:top w:val="none" w:sz="0" w:space="0" w:color="auto"/>
            <w:left w:val="none" w:sz="0" w:space="0" w:color="auto"/>
            <w:bottom w:val="none" w:sz="0" w:space="0" w:color="auto"/>
            <w:right w:val="none" w:sz="0" w:space="0" w:color="auto"/>
          </w:divBdr>
        </w:div>
        <w:div w:id="2036229394">
          <w:marLeft w:val="0"/>
          <w:marRight w:val="0"/>
          <w:marTop w:val="0"/>
          <w:marBottom w:val="0"/>
          <w:divBdr>
            <w:top w:val="none" w:sz="0" w:space="0" w:color="auto"/>
            <w:left w:val="none" w:sz="0" w:space="0" w:color="auto"/>
            <w:bottom w:val="none" w:sz="0" w:space="0" w:color="auto"/>
            <w:right w:val="none" w:sz="0" w:space="0" w:color="auto"/>
          </w:divBdr>
        </w:div>
        <w:div w:id="2105683939">
          <w:marLeft w:val="0"/>
          <w:marRight w:val="0"/>
          <w:marTop w:val="0"/>
          <w:marBottom w:val="0"/>
          <w:divBdr>
            <w:top w:val="none" w:sz="0" w:space="0" w:color="auto"/>
            <w:left w:val="none" w:sz="0" w:space="0" w:color="auto"/>
            <w:bottom w:val="none" w:sz="0" w:space="0" w:color="auto"/>
            <w:right w:val="none" w:sz="0" w:space="0" w:color="auto"/>
          </w:divBdr>
        </w:div>
        <w:div w:id="542866338">
          <w:marLeft w:val="0"/>
          <w:marRight w:val="0"/>
          <w:marTop w:val="0"/>
          <w:marBottom w:val="0"/>
          <w:divBdr>
            <w:top w:val="none" w:sz="0" w:space="0" w:color="auto"/>
            <w:left w:val="none" w:sz="0" w:space="0" w:color="auto"/>
            <w:bottom w:val="none" w:sz="0" w:space="0" w:color="auto"/>
            <w:right w:val="none" w:sz="0" w:space="0" w:color="auto"/>
          </w:divBdr>
        </w:div>
        <w:div w:id="886379177">
          <w:marLeft w:val="0"/>
          <w:marRight w:val="0"/>
          <w:marTop w:val="0"/>
          <w:marBottom w:val="0"/>
          <w:divBdr>
            <w:top w:val="none" w:sz="0" w:space="0" w:color="auto"/>
            <w:left w:val="none" w:sz="0" w:space="0" w:color="auto"/>
            <w:bottom w:val="none" w:sz="0" w:space="0" w:color="auto"/>
            <w:right w:val="none" w:sz="0" w:space="0" w:color="auto"/>
          </w:divBdr>
        </w:div>
      </w:divsChild>
    </w:div>
    <w:div w:id="1766883303">
      <w:bodyDiv w:val="1"/>
      <w:marLeft w:val="0"/>
      <w:marRight w:val="0"/>
      <w:marTop w:val="0"/>
      <w:marBottom w:val="0"/>
      <w:divBdr>
        <w:top w:val="none" w:sz="0" w:space="0" w:color="auto"/>
        <w:left w:val="none" w:sz="0" w:space="0" w:color="auto"/>
        <w:bottom w:val="none" w:sz="0" w:space="0" w:color="auto"/>
        <w:right w:val="none" w:sz="0" w:space="0" w:color="auto"/>
      </w:divBdr>
      <w:divsChild>
        <w:div w:id="1809275288">
          <w:marLeft w:val="0"/>
          <w:marRight w:val="0"/>
          <w:marTop w:val="0"/>
          <w:marBottom w:val="0"/>
          <w:divBdr>
            <w:top w:val="none" w:sz="0" w:space="0" w:color="auto"/>
            <w:left w:val="none" w:sz="0" w:space="0" w:color="auto"/>
            <w:bottom w:val="none" w:sz="0" w:space="0" w:color="auto"/>
            <w:right w:val="none" w:sz="0" w:space="0" w:color="auto"/>
          </w:divBdr>
          <w:divsChild>
            <w:div w:id="2143766664">
              <w:marLeft w:val="0"/>
              <w:marRight w:val="0"/>
              <w:marTop w:val="0"/>
              <w:marBottom w:val="0"/>
              <w:divBdr>
                <w:top w:val="none" w:sz="0" w:space="0" w:color="auto"/>
                <w:left w:val="none" w:sz="0" w:space="0" w:color="auto"/>
                <w:bottom w:val="none" w:sz="0" w:space="0" w:color="auto"/>
                <w:right w:val="none" w:sz="0" w:space="0" w:color="auto"/>
              </w:divBdr>
            </w:div>
            <w:div w:id="523901181">
              <w:marLeft w:val="0"/>
              <w:marRight w:val="0"/>
              <w:marTop w:val="0"/>
              <w:marBottom w:val="0"/>
              <w:divBdr>
                <w:top w:val="none" w:sz="0" w:space="0" w:color="auto"/>
                <w:left w:val="none" w:sz="0" w:space="0" w:color="auto"/>
                <w:bottom w:val="none" w:sz="0" w:space="0" w:color="auto"/>
                <w:right w:val="none" w:sz="0" w:space="0" w:color="auto"/>
              </w:divBdr>
            </w:div>
            <w:div w:id="1524977481">
              <w:marLeft w:val="0"/>
              <w:marRight w:val="0"/>
              <w:marTop w:val="0"/>
              <w:marBottom w:val="0"/>
              <w:divBdr>
                <w:top w:val="none" w:sz="0" w:space="0" w:color="auto"/>
                <w:left w:val="none" w:sz="0" w:space="0" w:color="auto"/>
                <w:bottom w:val="none" w:sz="0" w:space="0" w:color="auto"/>
                <w:right w:val="none" w:sz="0" w:space="0" w:color="auto"/>
              </w:divBdr>
            </w:div>
            <w:div w:id="1041636738">
              <w:marLeft w:val="0"/>
              <w:marRight w:val="0"/>
              <w:marTop w:val="0"/>
              <w:marBottom w:val="0"/>
              <w:divBdr>
                <w:top w:val="none" w:sz="0" w:space="0" w:color="auto"/>
                <w:left w:val="none" w:sz="0" w:space="0" w:color="auto"/>
                <w:bottom w:val="none" w:sz="0" w:space="0" w:color="auto"/>
                <w:right w:val="none" w:sz="0" w:space="0" w:color="auto"/>
              </w:divBdr>
            </w:div>
            <w:div w:id="1368942808">
              <w:marLeft w:val="0"/>
              <w:marRight w:val="0"/>
              <w:marTop w:val="0"/>
              <w:marBottom w:val="0"/>
              <w:divBdr>
                <w:top w:val="none" w:sz="0" w:space="0" w:color="auto"/>
                <w:left w:val="none" w:sz="0" w:space="0" w:color="auto"/>
                <w:bottom w:val="none" w:sz="0" w:space="0" w:color="auto"/>
                <w:right w:val="none" w:sz="0" w:space="0" w:color="auto"/>
              </w:divBdr>
            </w:div>
            <w:div w:id="410855208">
              <w:marLeft w:val="0"/>
              <w:marRight w:val="0"/>
              <w:marTop w:val="0"/>
              <w:marBottom w:val="0"/>
              <w:divBdr>
                <w:top w:val="none" w:sz="0" w:space="0" w:color="auto"/>
                <w:left w:val="none" w:sz="0" w:space="0" w:color="auto"/>
                <w:bottom w:val="none" w:sz="0" w:space="0" w:color="auto"/>
                <w:right w:val="none" w:sz="0" w:space="0" w:color="auto"/>
              </w:divBdr>
            </w:div>
            <w:div w:id="1389573533">
              <w:marLeft w:val="0"/>
              <w:marRight w:val="0"/>
              <w:marTop w:val="0"/>
              <w:marBottom w:val="0"/>
              <w:divBdr>
                <w:top w:val="none" w:sz="0" w:space="0" w:color="auto"/>
                <w:left w:val="none" w:sz="0" w:space="0" w:color="auto"/>
                <w:bottom w:val="none" w:sz="0" w:space="0" w:color="auto"/>
                <w:right w:val="none" w:sz="0" w:space="0" w:color="auto"/>
              </w:divBdr>
            </w:div>
            <w:div w:id="2035425251">
              <w:marLeft w:val="0"/>
              <w:marRight w:val="0"/>
              <w:marTop w:val="0"/>
              <w:marBottom w:val="0"/>
              <w:divBdr>
                <w:top w:val="none" w:sz="0" w:space="0" w:color="auto"/>
                <w:left w:val="none" w:sz="0" w:space="0" w:color="auto"/>
                <w:bottom w:val="none" w:sz="0" w:space="0" w:color="auto"/>
                <w:right w:val="none" w:sz="0" w:space="0" w:color="auto"/>
              </w:divBdr>
            </w:div>
            <w:div w:id="430513133">
              <w:marLeft w:val="0"/>
              <w:marRight w:val="0"/>
              <w:marTop w:val="0"/>
              <w:marBottom w:val="0"/>
              <w:divBdr>
                <w:top w:val="none" w:sz="0" w:space="0" w:color="auto"/>
                <w:left w:val="none" w:sz="0" w:space="0" w:color="auto"/>
                <w:bottom w:val="none" w:sz="0" w:space="0" w:color="auto"/>
                <w:right w:val="none" w:sz="0" w:space="0" w:color="auto"/>
              </w:divBdr>
            </w:div>
            <w:div w:id="538201355">
              <w:marLeft w:val="0"/>
              <w:marRight w:val="0"/>
              <w:marTop w:val="0"/>
              <w:marBottom w:val="0"/>
              <w:divBdr>
                <w:top w:val="none" w:sz="0" w:space="0" w:color="auto"/>
                <w:left w:val="none" w:sz="0" w:space="0" w:color="auto"/>
                <w:bottom w:val="none" w:sz="0" w:space="0" w:color="auto"/>
                <w:right w:val="none" w:sz="0" w:space="0" w:color="auto"/>
              </w:divBdr>
            </w:div>
            <w:div w:id="923881714">
              <w:marLeft w:val="0"/>
              <w:marRight w:val="0"/>
              <w:marTop w:val="0"/>
              <w:marBottom w:val="0"/>
              <w:divBdr>
                <w:top w:val="none" w:sz="0" w:space="0" w:color="auto"/>
                <w:left w:val="none" w:sz="0" w:space="0" w:color="auto"/>
                <w:bottom w:val="none" w:sz="0" w:space="0" w:color="auto"/>
                <w:right w:val="none" w:sz="0" w:space="0" w:color="auto"/>
              </w:divBdr>
            </w:div>
            <w:div w:id="16273859">
              <w:marLeft w:val="0"/>
              <w:marRight w:val="0"/>
              <w:marTop w:val="0"/>
              <w:marBottom w:val="0"/>
              <w:divBdr>
                <w:top w:val="none" w:sz="0" w:space="0" w:color="auto"/>
                <w:left w:val="none" w:sz="0" w:space="0" w:color="auto"/>
                <w:bottom w:val="none" w:sz="0" w:space="0" w:color="auto"/>
                <w:right w:val="none" w:sz="0" w:space="0" w:color="auto"/>
              </w:divBdr>
            </w:div>
            <w:div w:id="1275865057">
              <w:marLeft w:val="0"/>
              <w:marRight w:val="0"/>
              <w:marTop w:val="0"/>
              <w:marBottom w:val="0"/>
              <w:divBdr>
                <w:top w:val="none" w:sz="0" w:space="0" w:color="auto"/>
                <w:left w:val="none" w:sz="0" w:space="0" w:color="auto"/>
                <w:bottom w:val="none" w:sz="0" w:space="0" w:color="auto"/>
                <w:right w:val="none" w:sz="0" w:space="0" w:color="auto"/>
              </w:divBdr>
            </w:div>
          </w:divsChild>
        </w:div>
        <w:div w:id="1390958860">
          <w:marLeft w:val="0"/>
          <w:marRight w:val="0"/>
          <w:marTop w:val="0"/>
          <w:marBottom w:val="0"/>
          <w:divBdr>
            <w:top w:val="none" w:sz="0" w:space="0" w:color="auto"/>
            <w:left w:val="none" w:sz="0" w:space="0" w:color="auto"/>
            <w:bottom w:val="none" w:sz="0" w:space="0" w:color="auto"/>
            <w:right w:val="none" w:sz="0" w:space="0" w:color="auto"/>
          </w:divBdr>
          <w:divsChild>
            <w:div w:id="1131245054">
              <w:marLeft w:val="0"/>
              <w:marRight w:val="0"/>
              <w:marTop w:val="0"/>
              <w:marBottom w:val="0"/>
              <w:divBdr>
                <w:top w:val="none" w:sz="0" w:space="0" w:color="auto"/>
                <w:left w:val="none" w:sz="0" w:space="0" w:color="auto"/>
                <w:bottom w:val="none" w:sz="0" w:space="0" w:color="auto"/>
                <w:right w:val="none" w:sz="0" w:space="0" w:color="auto"/>
              </w:divBdr>
            </w:div>
            <w:div w:id="946306808">
              <w:marLeft w:val="0"/>
              <w:marRight w:val="0"/>
              <w:marTop w:val="0"/>
              <w:marBottom w:val="0"/>
              <w:divBdr>
                <w:top w:val="none" w:sz="0" w:space="0" w:color="auto"/>
                <w:left w:val="none" w:sz="0" w:space="0" w:color="auto"/>
                <w:bottom w:val="none" w:sz="0" w:space="0" w:color="auto"/>
                <w:right w:val="none" w:sz="0" w:space="0" w:color="auto"/>
              </w:divBdr>
            </w:div>
            <w:div w:id="1126046893">
              <w:marLeft w:val="0"/>
              <w:marRight w:val="0"/>
              <w:marTop w:val="0"/>
              <w:marBottom w:val="0"/>
              <w:divBdr>
                <w:top w:val="none" w:sz="0" w:space="0" w:color="auto"/>
                <w:left w:val="none" w:sz="0" w:space="0" w:color="auto"/>
                <w:bottom w:val="none" w:sz="0" w:space="0" w:color="auto"/>
                <w:right w:val="none" w:sz="0" w:space="0" w:color="auto"/>
              </w:divBdr>
            </w:div>
            <w:div w:id="1267496274">
              <w:marLeft w:val="0"/>
              <w:marRight w:val="0"/>
              <w:marTop w:val="0"/>
              <w:marBottom w:val="0"/>
              <w:divBdr>
                <w:top w:val="none" w:sz="0" w:space="0" w:color="auto"/>
                <w:left w:val="none" w:sz="0" w:space="0" w:color="auto"/>
                <w:bottom w:val="none" w:sz="0" w:space="0" w:color="auto"/>
                <w:right w:val="none" w:sz="0" w:space="0" w:color="auto"/>
              </w:divBdr>
            </w:div>
            <w:div w:id="899251207">
              <w:marLeft w:val="0"/>
              <w:marRight w:val="0"/>
              <w:marTop w:val="0"/>
              <w:marBottom w:val="0"/>
              <w:divBdr>
                <w:top w:val="none" w:sz="0" w:space="0" w:color="auto"/>
                <w:left w:val="none" w:sz="0" w:space="0" w:color="auto"/>
                <w:bottom w:val="none" w:sz="0" w:space="0" w:color="auto"/>
                <w:right w:val="none" w:sz="0" w:space="0" w:color="auto"/>
              </w:divBdr>
            </w:div>
            <w:div w:id="1857037693">
              <w:marLeft w:val="0"/>
              <w:marRight w:val="0"/>
              <w:marTop w:val="0"/>
              <w:marBottom w:val="0"/>
              <w:divBdr>
                <w:top w:val="none" w:sz="0" w:space="0" w:color="auto"/>
                <w:left w:val="none" w:sz="0" w:space="0" w:color="auto"/>
                <w:bottom w:val="none" w:sz="0" w:space="0" w:color="auto"/>
                <w:right w:val="none" w:sz="0" w:space="0" w:color="auto"/>
              </w:divBdr>
            </w:div>
            <w:div w:id="476461122">
              <w:marLeft w:val="0"/>
              <w:marRight w:val="0"/>
              <w:marTop w:val="0"/>
              <w:marBottom w:val="0"/>
              <w:divBdr>
                <w:top w:val="none" w:sz="0" w:space="0" w:color="auto"/>
                <w:left w:val="none" w:sz="0" w:space="0" w:color="auto"/>
                <w:bottom w:val="none" w:sz="0" w:space="0" w:color="auto"/>
                <w:right w:val="none" w:sz="0" w:space="0" w:color="auto"/>
              </w:divBdr>
            </w:div>
            <w:div w:id="1508206273">
              <w:marLeft w:val="0"/>
              <w:marRight w:val="0"/>
              <w:marTop w:val="0"/>
              <w:marBottom w:val="0"/>
              <w:divBdr>
                <w:top w:val="none" w:sz="0" w:space="0" w:color="auto"/>
                <w:left w:val="none" w:sz="0" w:space="0" w:color="auto"/>
                <w:bottom w:val="none" w:sz="0" w:space="0" w:color="auto"/>
                <w:right w:val="none" w:sz="0" w:space="0" w:color="auto"/>
              </w:divBdr>
            </w:div>
            <w:div w:id="1067262200">
              <w:marLeft w:val="0"/>
              <w:marRight w:val="0"/>
              <w:marTop w:val="0"/>
              <w:marBottom w:val="0"/>
              <w:divBdr>
                <w:top w:val="none" w:sz="0" w:space="0" w:color="auto"/>
                <w:left w:val="none" w:sz="0" w:space="0" w:color="auto"/>
                <w:bottom w:val="none" w:sz="0" w:space="0" w:color="auto"/>
                <w:right w:val="none" w:sz="0" w:space="0" w:color="auto"/>
              </w:divBdr>
            </w:div>
            <w:div w:id="1556551202">
              <w:marLeft w:val="0"/>
              <w:marRight w:val="0"/>
              <w:marTop w:val="0"/>
              <w:marBottom w:val="0"/>
              <w:divBdr>
                <w:top w:val="none" w:sz="0" w:space="0" w:color="auto"/>
                <w:left w:val="none" w:sz="0" w:space="0" w:color="auto"/>
                <w:bottom w:val="none" w:sz="0" w:space="0" w:color="auto"/>
                <w:right w:val="none" w:sz="0" w:space="0" w:color="auto"/>
              </w:divBdr>
            </w:div>
            <w:div w:id="869805868">
              <w:marLeft w:val="0"/>
              <w:marRight w:val="0"/>
              <w:marTop w:val="0"/>
              <w:marBottom w:val="0"/>
              <w:divBdr>
                <w:top w:val="none" w:sz="0" w:space="0" w:color="auto"/>
                <w:left w:val="none" w:sz="0" w:space="0" w:color="auto"/>
                <w:bottom w:val="none" w:sz="0" w:space="0" w:color="auto"/>
                <w:right w:val="none" w:sz="0" w:space="0" w:color="auto"/>
              </w:divBdr>
            </w:div>
            <w:div w:id="1171329916">
              <w:marLeft w:val="0"/>
              <w:marRight w:val="0"/>
              <w:marTop w:val="0"/>
              <w:marBottom w:val="0"/>
              <w:divBdr>
                <w:top w:val="none" w:sz="0" w:space="0" w:color="auto"/>
                <w:left w:val="none" w:sz="0" w:space="0" w:color="auto"/>
                <w:bottom w:val="none" w:sz="0" w:space="0" w:color="auto"/>
                <w:right w:val="none" w:sz="0" w:space="0" w:color="auto"/>
              </w:divBdr>
            </w:div>
            <w:div w:id="1380666627">
              <w:marLeft w:val="0"/>
              <w:marRight w:val="0"/>
              <w:marTop w:val="0"/>
              <w:marBottom w:val="0"/>
              <w:divBdr>
                <w:top w:val="none" w:sz="0" w:space="0" w:color="auto"/>
                <w:left w:val="none" w:sz="0" w:space="0" w:color="auto"/>
                <w:bottom w:val="none" w:sz="0" w:space="0" w:color="auto"/>
                <w:right w:val="none" w:sz="0" w:space="0" w:color="auto"/>
              </w:divBdr>
            </w:div>
            <w:div w:id="326371246">
              <w:marLeft w:val="0"/>
              <w:marRight w:val="0"/>
              <w:marTop w:val="0"/>
              <w:marBottom w:val="0"/>
              <w:divBdr>
                <w:top w:val="none" w:sz="0" w:space="0" w:color="auto"/>
                <w:left w:val="none" w:sz="0" w:space="0" w:color="auto"/>
                <w:bottom w:val="none" w:sz="0" w:space="0" w:color="auto"/>
                <w:right w:val="none" w:sz="0" w:space="0" w:color="auto"/>
              </w:divBdr>
            </w:div>
            <w:div w:id="1595630841">
              <w:marLeft w:val="0"/>
              <w:marRight w:val="0"/>
              <w:marTop w:val="0"/>
              <w:marBottom w:val="0"/>
              <w:divBdr>
                <w:top w:val="none" w:sz="0" w:space="0" w:color="auto"/>
                <w:left w:val="none" w:sz="0" w:space="0" w:color="auto"/>
                <w:bottom w:val="none" w:sz="0" w:space="0" w:color="auto"/>
                <w:right w:val="none" w:sz="0" w:space="0" w:color="auto"/>
              </w:divBdr>
            </w:div>
            <w:div w:id="2070376113">
              <w:marLeft w:val="0"/>
              <w:marRight w:val="0"/>
              <w:marTop w:val="0"/>
              <w:marBottom w:val="0"/>
              <w:divBdr>
                <w:top w:val="none" w:sz="0" w:space="0" w:color="auto"/>
                <w:left w:val="none" w:sz="0" w:space="0" w:color="auto"/>
                <w:bottom w:val="none" w:sz="0" w:space="0" w:color="auto"/>
                <w:right w:val="none" w:sz="0" w:space="0" w:color="auto"/>
              </w:divBdr>
            </w:div>
            <w:div w:id="1560050246">
              <w:marLeft w:val="0"/>
              <w:marRight w:val="0"/>
              <w:marTop w:val="0"/>
              <w:marBottom w:val="0"/>
              <w:divBdr>
                <w:top w:val="none" w:sz="0" w:space="0" w:color="auto"/>
                <w:left w:val="none" w:sz="0" w:space="0" w:color="auto"/>
                <w:bottom w:val="none" w:sz="0" w:space="0" w:color="auto"/>
                <w:right w:val="none" w:sz="0" w:space="0" w:color="auto"/>
              </w:divBdr>
            </w:div>
            <w:div w:id="222984653">
              <w:marLeft w:val="0"/>
              <w:marRight w:val="0"/>
              <w:marTop w:val="0"/>
              <w:marBottom w:val="0"/>
              <w:divBdr>
                <w:top w:val="none" w:sz="0" w:space="0" w:color="auto"/>
                <w:left w:val="none" w:sz="0" w:space="0" w:color="auto"/>
                <w:bottom w:val="none" w:sz="0" w:space="0" w:color="auto"/>
                <w:right w:val="none" w:sz="0" w:space="0" w:color="auto"/>
              </w:divBdr>
            </w:div>
            <w:div w:id="1926069440">
              <w:marLeft w:val="0"/>
              <w:marRight w:val="0"/>
              <w:marTop w:val="0"/>
              <w:marBottom w:val="0"/>
              <w:divBdr>
                <w:top w:val="none" w:sz="0" w:space="0" w:color="auto"/>
                <w:left w:val="none" w:sz="0" w:space="0" w:color="auto"/>
                <w:bottom w:val="none" w:sz="0" w:space="0" w:color="auto"/>
                <w:right w:val="none" w:sz="0" w:space="0" w:color="auto"/>
              </w:divBdr>
            </w:div>
            <w:div w:id="1479297932">
              <w:marLeft w:val="0"/>
              <w:marRight w:val="0"/>
              <w:marTop w:val="0"/>
              <w:marBottom w:val="0"/>
              <w:divBdr>
                <w:top w:val="none" w:sz="0" w:space="0" w:color="auto"/>
                <w:left w:val="none" w:sz="0" w:space="0" w:color="auto"/>
                <w:bottom w:val="none" w:sz="0" w:space="0" w:color="auto"/>
                <w:right w:val="none" w:sz="0" w:space="0" w:color="auto"/>
              </w:divBdr>
            </w:div>
          </w:divsChild>
        </w:div>
        <w:div w:id="62408935">
          <w:marLeft w:val="0"/>
          <w:marRight w:val="0"/>
          <w:marTop w:val="0"/>
          <w:marBottom w:val="0"/>
          <w:divBdr>
            <w:top w:val="none" w:sz="0" w:space="0" w:color="auto"/>
            <w:left w:val="none" w:sz="0" w:space="0" w:color="auto"/>
            <w:bottom w:val="none" w:sz="0" w:space="0" w:color="auto"/>
            <w:right w:val="none" w:sz="0" w:space="0" w:color="auto"/>
          </w:divBdr>
          <w:divsChild>
            <w:div w:id="1541479004">
              <w:marLeft w:val="0"/>
              <w:marRight w:val="0"/>
              <w:marTop w:val="0"/>
              <w:marBottom w:val="0"/>
              <w:divBdr>
                <w:top w:val="none" w:sz="0" w:space="0" w:color="auto"/>
                <w:left w:val="none" w:sz="0" w:space="0" w:color="auto"/>
                <w:bottom w:val="none" w:sz="0" w:space="0" w:color="auto"/>
                <w:right w:val="none" w:sz="0" w:space="0" w:color="auto"/>
              </w:divBdr>
            </w:div>
            <w:div w:id="207648831">
              <w:marLeft w:val="0"/>
              <w:marRight w:val="0"/>
              <w:marTop w:val="0"/>
              <w:marBottom w:val="0"/>
              <w:divBdr>
                <w:top w:val="none" w:sz="0" w:space="0" w:color="auto"/>
                <w:left w:val="none" w:sz="0" w:space="0" w:color="auto"/>
                <w:bottom w:val="none" w:sz="0" w:space="0" w:color="auto"/>
                <w:right w:val="none" w:sz="0" w:space="0" w:color="auto"/>
              </w:divBdr>
            </w:div>
            <w:div w:id="1914587195">
              <w:marLeft w:val="0"/>
              <w:marRight w:val="0"/>
              <w:marTop w:val="0"/>
              <w:marBottom w:val="0"/>
              <w:divBdr>
                <w:top w:val="none" w:sz="0" w:space="0" w:color="auto"/>
                <w:left w:val="none" w:sz="0" w:space="0" w:color="auto"/>
                <w:bottom w:val="none" w:sz="0" w:space="0" w:color="auto"/>
                <w:right w:val="none" w:sz="0" w:space="0" w:color="auto"/>
              </w:divBdr>
            </w:div>
            <w:div w:id="924533693">
              <w:marLeft w:val="0"/>
              <w:marRight w:val="0"/>
              <w:marTop w:val="0"/>
              <w:marBottom w:val="0"/>
              <w:divBdr>
                <w:top w:val="none" w:sz="0" w:space="0" w:color="auto"/>
                <w:left w:val="none" w:sz="0" w:space="0" w:color="auto"/>
                <w:bottom w:val="none" w:sz="0" w:space="0" w:color="auto"/>
                <w:right w:val="none" w:sz="0" w:space="0" w:color="auto"/>
              </w:divBdr>
            </w:div>
            <w:div w:id="681511897">
              <w:marLeft w:val="0"/>
              <w:marRight w:val="0"/>
              <w:marTop w:val="0"/>
              <w:marBottom w:val="0"/>
              <w:divBdr>
                <w:top w:val="none" w:sz="0" w:space="0" w:color="auto"/>
                <w:left w:val="none" w:sz="0" w:space="0" w:color="auto"/>
                <w:bottom w:val="none" w:sz="0" w:space="0" w:color="auto"/>
                <w:right w:val="none" w:sz="0" w:space="0" w:color="auto"/>
              </w:divBdr>
            </w:div>
            <w:div w:id="2091147945">
              <w:marLeft w:val="0"/>
              <w:marRight w:val="0"/>
              <w:marTop w:val="0"/>
              <w:marBottom w:val="0"/>
              <w:divBdr>
                <w:top w:val="none" w:sz="0" w:space="0" w:color="auto"/>
                <w:left w:val="none" w:sz="0" w:space="0" w:color="auto"/>
                <w:bottom w:val="none" w:sz="0" w:space="0" w:color="auto"/>
                <w:right w:val="none" w:sz="0" w:space="0" w:color="auto"/>
              </w:divBdr>
            </w:div>
            <w:div w:id="1575318571">
              <w:marLeft w:val="0"/>
              <w:marRight w:val="0"/>
              <w:marTop w:val="0"/>
              <w:marBottom w:val="0"/>
              <w:divBdr>
                <w:top w:val="none" w:sz="0" w:space="0" w:color="auto"/>
                <w:left w:val="none" w:sz="0" w:space="0" w:color="auto"/>
                <w:bottom w:val="none" w:sz="0" w:space="0" w:color="auto"/>
                <w:right w:val="none" w:sz="0" w:space="0" w:color="auto"/>
              </w:divBdr>
            </w:div>
            <w:div w:id="1251429980">
              <w:marLeft w:val="0"/>
              <w:marRight w:val="0"/>
              <w:marTop w:val="0"/>
              <w:marBottom w:val="0"/>
              <w:divBdr>
                <w:top w:val="none" w:sz="0" w:space="0" w:color="auto"/>
                <w:left w:val="none" w:sz="0" w:space="0" w:color="auto"/>
                <w:bottom w:val="none" w:sz="0" w:space="0" w:color="auto"/>
                <w:right w:val="none" w:sz="0" w:space="0" w:color="auto"/>
              </w:divBdr>
            </w:div>
            <w:div w:id="1273320650">
              <w:marLeft w:val="0"/>
              <w:marRight w:val="0"/>
              <w:marTop w:val="0"/>
              <w:marBottom w:val="0"/>
              <w:divBdr>
                <w:top w:val="none" w:sz="0" w:space="0" w:color="auto"/>
                <w:left w:val="none" w:sz="0" w:space="0" w:color="auto"/>
                <w:bottom w:val="none" w:sz="0" w:space="0" w:color="auto"/>
                <w:right w:val="none" w:sz="0" w:space="0" w:color="auto"/>
              </w:divBdr>
            </w:div>
            <w:div w:id="1639606637">
              <w:marLeft w:val="0"/>
              <w:marRight w:val="0"/>
              <w:marTop w:val="0"/>
              <w:marBottom w:val="0"/>
              <w:divBdr>
                <w:top w:val="none" w:sz="0" w:space="0" w:color="auto"/>
                <w:left w:val="none" w:sz="0" w:space="0" w:color="auto"/>
                <w:bottom w:val="none" w:sz="0" w:space="0" w:color="auto"/>
                <w:right w:val="none" w:sz="0" w:space="0" w:color="auto"/>
              </w:divBdr>
            </w:div>
            <w:div w:id="490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7188">
      <w:bodyDiv w:val="1"/>
      <w:marLeft w:val="0"/>
      <w:marRight w:val="0"/>
      <w:marTop w:val="0"/>
      <w:marBottom w:val="0"/>
      <w:divBdr>
        <w:top w:val="none" w:sz="0" w:space="0" w:color="auto"/>
        <w:left w:val="none" w:sz="0" w:space="0" w:color="auto"/>
        <w:bottom w:val="none" w:sz="0" w:space="0" w:color="auto"/>
        <w:right w:val="none" w:sz="0" w:space="0" w:color="auto"/>
      </w:divBdr>
      <w:divsChild>
        <w:div w:id="510028091">
          <w:marLeft w:val="0"/>
          <w:marRight w:val="0"/>
          <w:marTop w:val="0"/>
          <w:marBottom w:val="0"/>
          <w:divBdr>
            <w:top w:val="none" w:sz="0" w:space="0" w:color="auto"/>
            <w:left w:val="none" w:sz="0" w:space="0" w:color="auto"/>
            <w:bottom w:val="none" w:sz="0" w:space="0" w:color="auto"/>
            <w:right w:val="none" w:sz="0" w:space="0" w:color="auto"/>
          </w:divBdr>
        </w:div>
        <w:div w:id="543370517">
          <w:marLeft w:val="0"/>
          <w:marRight w:val="0"/>
          <w:marTop w:val="0"/>
          <w:marBottom w:val="0"/>
          <w:divBdr>
            <w:top w:val="none" w:sz="0" w:space="0" w:color="auto"/>
            <w:left w:val="none" w:sz="0" w:space="0" w:color="auto"/>
            <w:bottom w:val="none" w:sz="0" w:space="0" w:color="auto"/>
            <w:right w:val="none" w:sz="0" w:space="0" w:color="auto"/>
          </w:divBdr>
        </w:div>
        <w:div w:id="226039804">
          <w:marLeft w:val="0"/>
          <w:marRight w:val="0"/>
          <w:marTop w:val="0"/>
          <w:marBottom w:val="0"/>
          <w:divBdr>
            <w:top w:val="none" w:sz="0" w:space="0" w:color="auto"/>
            <w:left w:val="none" w:sz="0" w:space="0" w:color="auto"/>
            <w:bottom w:val="none" w:sz="0" w:space="0" w:color="auto"/>
            <w:right w:val="none" w:sz="0" w:space="0" w:color="auto"/>
          </w:divBdr>
        </w:div>
        <w:div w:id="2053117796">
          <w:marLeft w:val="0"/>
          <w:marRight w:val="0"/>
          <w:marTop w:val="0"/>
          <w:marBottom w:val="0"/>
          <w:divBdr>
            <w:top w:val="none" w:sz="0" w:space="0" w:color="auto"/>
            <w:left w:val="none" w:sz="0" w:space="0" w:color="auto"/>
            <w:bottom w:val="none" w:sz="0" w:space="0" w:color="auto"/>
            <w:right w:val="none" w:sz="0" w:space="0" w:color="auto"/>
          </w:divBdr>
          <w:divsChild>
            <w:div w:id="608895963">
              <w:marLeft w:val="0"/>
              <w:marRight w:val="0"/>
              <w:marTop w:val="0"/>
              <w:marBottom w:val="0"/>
              <w:divBdr>
                <w:top w:val="none" w:sz="0" w:space="0" w:color="auto"/>
                <w:left w:val="none" w:sz="0" w:space="0" w:color="auto"/>
                <w:bottom w:val="none" w:sz="0" w:space="0" w:color="auto"/>
                <w:right w:val="none" w:sz="0" w:space="0" w:color="auto"/>
              </w:divBdr>
            </w:div>
            <w:div w:id="1890339476">
              <w:marLeft w:val="0"/>
              <w:marRight w:val="0"/>
              <w:marTop w:val="0"/>
              <w:marBottom w:val="0"/>
              <w:divBdr>
                <w:top w:val="none" w:sz="0" w:space="0" w:color="auto"/>
                <w:left w:val="none" w:sz="0" w:space="0" w:color="auto"/>
                <w:bottom w:val="none" w:sz="0" w:space="0" w:color="auto"/>
                <w:right w:val="none" w:sz="0" w:space="0" w:color="auto"/>
              </w:divBdr>
            </w:div>
            <w:div w:id="1804540261">
              <w:marLeft w:val="0"/>
              <w:marRight w:val="0"/>
              <w:marTop w:val="0"/>
              <w:marBottom w:val="0"/>
              <w:divBdr>
                <w:top w:val="none" w:sz="0" w:space="0" w:color="auto"/>
                <w:left w:val="none" w:sz="0" w:space="0" w:color="auto"/>
                <w:bottom w:val="none" w:sz="0" w:space="0" w:color="auto"/>
                <w:right w:val="none" w:sz="0" w:space="0" w:color="auto"/>
              </w:divBdr>
            </w:div>
            <w:div w:id="849298086">
              <w:marLeft w:val="0"/>
              <w:marRight w:val="0"/>
              <w:marTop w:val="0"/>
              <w:marBottom w:val="0"/>
              <w:divBdr>
                <w:top w:val="none" w:sz="0" w:space="0" w:color="auto"/>
                <w:left w:val="none" w:sz="0" w:space="0" w:color="auto"/>
                <w:bottom w:val="none" w:sz="0" w:space="0" w:color="auto"/>
                <w:right w:val="none" w:sz="0" w:space="0" w:color="auto"/>
              </w:divBdr>
            </w:div>
            <w:div w:id="1956016839">
              <w:marLeft w:val="0"/>
              <w:marRight w:val="0"/>
              <w:marTop w:val="0"/>
              <w:marBottom w:val="0"/>
              <w:divBdr>
                <w:top w:val="none" w:sz="0" w:space="0" w:color="auto"/>
                <w:left w:val="none" w:sz="0" w:space="0" w:color="auto"/>
                <w:bottom w:val="none" w:sz="0" w:space="0" w:color="auto"/>
                <w:right w:val="none" w:sz="0" w:space="0" w:color="auto"/>
              </w:divBdr>
            </w:div>
            <w:div w:id="1460109244">
              <w:marLeft w:val="0"/>
              <w:marRight w:val="0"/>
              <w:marTop w:val="0"/>
              <w:marBottom w:val="0"/>
              <w:divBdr>
                <w:top w:val="none" w:sz="0" w:space="0" w:color="auto"/>
                <w:left w:val="none" w:sz="0" w:space="0" w:color="auto"/>
                <w:bottom w:val="none" w:sz="0" w:space="0" w:color="auto"/>
                <w:right w:val="none" w:sz="0" w:space="0" w:color="auto"/>
              </w:divBdr>
            </w:div>
          </w:divsChild>
        </w:div>
        <w:div w:id="1606038040">
          <w:marLeft w:val="0"/>
          <w:marRight w:val="0"/>
          <w:marTop w:val="0"/>
          <w:marBottom w:val="0"/>
          <w:divBdr>
            <w:top w:val="none" w:sz="0" w:space="0" w:color="auto"/>
            <w:left w:val="none" w:sz="0" w:space="0" w:color="auto"/>
            <w:bottom w:val="none" w:sz="0" w:space="0" w:color="auto"/>
            <w:right w:val="none" w:sz="0" w:space="0" w:color="auto"/>
          </w:divBdr>
        </w:div>
      </w:divsChild>
    </w:div>
    <w:div w:id="1872760872">
      <w:bodyDiv w:val="1"/>
      <w:marLeft w:val="0"/>
      <w:marRight w:val="0"/>
      <w:marTop w:val="0"/>
      <w:marBottom w:val="0"/>
      <w:divBdr>
        <w:top w:val="none" w:sz="0" w:space="0" w:color="auto"/>
        <w:left w:val="none" w:sz="0" w:space="0" w:color="auto"/>
        <w:bottom w:val="none" w:sz="0" w:space="0" w:color="auto"/>
        <w:right w:val="none" w:sz="0" w:space="0" w:color="auto"/>
      </w:divBdr>
      <w:divsChild>
        <w:div w:id="1330257173">
          <w:marLeft w:val="0"/>
          <w:marRight w:val="0"/>
          <w:marTop w:val="0"/>
          <w:marBottom w:val="0"/>
          <w:divBdr>
            <w:top w:val="none" w:sz="0" w:space="0" w:color="auto"/>
            <w:left w:val="none" w:sz="0" w:space="0" w:color="auto"/>
            <w:bottom w:val="none" w:sz="0" w:space="0" w:color="auto"/>
            <w:right w:val="none" w:sz="0" w:space="0" w:color="auto"/>
          </w:divBdr>
          <w:divsChild>
            <w:div w:id="580943018">
              <w:marLeft w:val="0"/>
              <w:marRight w:val="0"/>
              <w:marTop w:val="0"/>
              <w:marBottom w:val="0"/>
              <w:divBdr>
                <w:top w:val="none" w:sz="0" w:space="0" w:color="auto"/>
                <w:left w:val="none" w:sz="0" w:space="0" w:color="auto"/>
                <w:bottom w:val="none" w:sz="0" w:space="0" w:color="auto"/>
                <w:right w:val="none" w:sz="0" w:space="0" w:color="auto"/>
              </w:divBdr>
            </w:div>
            <w:div w:id="901867311">
              <w:marLeft w:val="0"/>
              <w:marRight w:val="0"/>
              <w:marTop w:val="0"/>
              <w:marBottom w:val="0"/>
              <w:divBdr>
                <w:top w:val="none" w:sz="0" w:space="0" w:color="auto"/>
                <w:left w:val="none" w:sz="0" w:space="0" w:color="auto"/>
                <w:bottom w:val="none" w:sz="0" w:space="0" w:color="auto"/>
                <w:right w:val="none" w:sz="0" w:space="0" w:color="auto"/>
              </w:divBdr>
            </w:div>
            <w:div w:id="226576645">
              <w:marLeft w:val="0"/>
              <w:marRight w:val="0"/>
              <w:marTop w:val="0"/>
              <w:marBottom w:val="0"/>
              <w:divBdr>
                <w:top w:val="none" w:sz="0" w:space="0" w:color="auto"/>
                <w:left w:val="none" w:sz="0" w:space="0" w:color="auto"/>
                <w:bottom w:val="none" w:sz="0" w:space="0" w:color="auto"/>
                <w:right w:val="none" w:sz="0" w:space="0" w:color="auto"/>
              </w:divBdr>
            </w:div>
            <w:div w:id="1156608436">
              <w:marLeft w:val="0"/>
              <w:marRight w:val="0"/>
              <w:marTop w:val="0"/>
              <w:marBottom w:val="0"/>
              <w:divBdr>
                <w:top w:val="none" w:sz="0" w:space="0" w:color="auto"/>
                <w:left w:val="none" w:sz="0" w:space="0" w:color="auto"/>
                <w:bottom w:val="none" w:sz="0" w:space="0" w:color="auto"/>
                <w:right w:val="none" w:sz="0" w:space="0" w:color="auto"/>
              </w:divBdr>
            </w:div>
            <w:div w:id="1047097562">
              <w:marLeft w:val="0"/>
              <w:marRight w:val="0"/>
              <w:marTop w:val="0"/>
              <w:marBottom w:val="0"/>
              <w:divBdr>
                <w:top w:val="none" w:sz="0" w:space="0" w:color="auto"/>
                <w:left w:val="none" w:sz="0" w:space="0" w:color="auto"/>
                <w:bottom w:val="none" w:sz="0" w:space="0" w:color="auto"/>
                <w:right w:val="none" w:sz="0" w:space="0" w:color="auto"/>
              </w:divBdr>
            </w:div>
            <w:div w:id="530580035">
              <w:marLeft w:val="0"/>
              <w:marRight w:val="0"/>
              <w:marTop w:val="0"/>
              <w:marBottom w:val="0"/>
              <w:divBdr>
                <w:top w:val="none" w:sz="0" w:space="0" w:color="auto"/>
                <w:left w:val="none" w:sz="0" w:space="0" w:color="auto"/>
                <w:bottom w:val="none" w:sz="0" w:space="0" w:color="auto"/>
                <w:right w:val="none" w:sz="0" w:space="0" w:color="auto"/>
              </w:divBdr>
            </w:div>
          </w:divsChild>
        </w:div>
        <w:div w:id="1820807779">
          <w:marLeft w:val="0"/>
          <w:marRight w:val="0"/>
          <w:marTop w:val="0"/>
          <w:marBottom w:val="0"/>
          <w:divBdr>
            <w:top w:val="none" w:sz="0" w:space="0" w:color="auto"/>
            <w:left w:val="none" w:sz="0" w:space="0" w:color="auto"/>
            <w:bottom w:val="none" w:sz="0" w:space="0" w:color="auto"/>
            <w:right w:val="none" w:sz="0" w:space="0" w:color="auto"/>
          </w:divBdr>
          <w:divsChild>
            <w:div w:id="1410929254">
              <w:marLeft w:val="0"/>
              <w:marRight w:val="0"/>
              <w:marTop w:val="0"/>
              <w:marBottom w:val="0"/>
              <w:divBdr>
                <w:top w:val="none" w:sz="0" w:space="0" w:color="auto"/>
                <w:left w:val="none" w:sz="0" w:space="0" w:color="auto"/>
                <w:bottom w:val="none" w:sz="0" w:space="0" w:color="auto"/>
                <w:right w:val="none" w:sz="0" w:space="0" w:color="auto"/>
              </w:divBdr>
            </w:div>
            <w:div w:id="137846764">
              <w:marLeft w:val="0"/>
              <w:marRight w:val="0"/>
              <w:marTop w:val="0"/>
              <w:marBottom w:val="0"/>
              <w:divBdr>
                <w:top w:val="none" w:sz="0" w:space="0" w:color="auto"/>
                <w:left w:val="none" w:sz="0" w:space="0" w:color="auto"/>
                <w:bottom w:val="none" w:sz="0" w:space="0" w:color="auto"/>
                <w:right w:val="none" w:sz="0" w:space="0" w:color="auto"/>
              </w:divBdr>
            </w:div>
            <w:div w:id="484246724">
              <w:marLeft w:val="0"/>
              <w:marRight w:val="0"/>
              <w:marTop w:val="0"/>
              <w:marBottom w:val="0"/>
              <w:divBdr>
                <w:top w:val="none" w:sz="0" w:space="0" w:color="auto"/>
                <w:left w:val="none" w:sz="0" w:space="0" w:color="auto"/>
                <w:bottom w:val="none" w:sz="0" w:space="0" w:color="auto"/>
                <w:right w:val="none" w:sz="0" w:space="0" w:color="auto"/>
              </w:divBdr>
            </w:div>
            <w:div w:id="1055617906">
              <w:marLeft w:val="0"/>
              <w:marRight w:val="0"/>
              <w:marTop w:val="0"/>
              <w:marBottom w:val="0"/>
              <w:divBdr>
                <w:top w:val="none" w:sz="0" w:space="0" w:color="auto"/>
                <w:left w:val="none" w:sz="0" w:space="0" w:color="auto"/>
                <w:bottom w:val="none" w:sz="0" w:space="0" w:color="auto"/>
                <w:right w:val="none" w:sz="0" w:space="0" w:color="auto"/>
              </w:divBdr>
            </w:div>
            <w:div w:id="1821726631">
              <w:marLeft w:val="0"/>
              <w:marRight w:val="0"/>
              <w:marTop w:val="0"/>
              <w:marBottom w:val="0"/>
              <w:divBdr>
                <w:top w:val="none" w:sz="0" w:space="0" w:color="auto"/>
                <w:left w:val="none" w:sz="0" w:space="0" w:color="auto"/>
                <w:bottom w:val="none" w:sz="0" w:space="0" w:color="auto"/>
                <w:right w:val="none" w:sz="0" w:space="0" w:color="auto"/>
              </w:divBdr>
            </w:div>
            <w:div w:id="1129934324">
              <w:marLeft w:val="0"/>
              <w:marRight w:val="0"/>
              <w:marTop w:val="0"/>
              <w:marBottom w:val="0"/>
              <w:divBdr>
                <w:top w:val="none" w:sz="0" w:space="0" w:color="auto"/>
                <w:left w:val="none" w:sz="0" w:space="0" w:color="auto"/>
                <w:bottom w:val="none" w:sz="0" w:space="0" w:color="auto"/>
                <w:right w:val="none" w:sz="0" w:space="0" w:color="auto"/>
              </w:divBdr>
            </w:div>
            <w:div w:id="557253602">
              <w:marLeft w:val="0"/>
              <w:marRight w:val="0"/>
              <w:marTop w:val="0"/>
              <w:marBottom w:val="0"/>
              <w:divBdr>
                <w:top w:val="none" w:sz="0" w:space="0" w:color="auto"/>
                <w:left w:val="none" w:sz="0" w:space="0" w:color="auto"/>
                <w:bottom w:val="none" w:sz="0" w:space="0" w:color="auto"/>
                <w:right w:val="none" w:sz="0" w:space="0" w:color="auto"/>
              </w:divBdr>
            </w:div>
            <w:div w:id="152643251">
              <w:marLeft w:val="0"/>
              <w:marRight w:val="0"/>
              <w:marTop w:val="0"/>
              <w:marBottom w:val="0"/>
              <w:divBdr>
                <w:top w:val="none" w:sz="0" w:space="0" w:color="auto"/>
                <w:left w:val="none" w:sz="0" w:space="0" w:color="auto"/>
                <w:bottom w:val="none" w:sz="0" w:space="0" w:color="auto"/>
                <w:right w:val="none" w:sz="0" w:space="0" w:color="auto"/>
              </w:divBdr>
            </w:div>
            <w:div w:id="1036854304">
              <w:marLeft w:val="0"/>
              <w:marRight w:val="0"/>
              <w:marTop w:val="0"/>
              <w:marBottom w:val="0"/>
              <w:divBdr>
                <w:top w:val="none" w:sz="0" w:space="0" w:color="auto"/>
                <w:left w:val="none" w:sz="0" w:space="0" w:color="auto"/>
                <w:bottom w:val="none" w:sz="0" w:space="0" w:color="auto"/>
                <w:right w:val="none" w:sz="0" w:space="0" w:color="auto"/>
              </w:divBdr>
            </w:div>
            <w:div w:id="2085226190">
              <w:marLeft w:val="0"/>
              <w:marRight w:val="0"/>
              <w:marTop w:val="0"/>
              <w:marBottom w:val="0"/>
              <w:divBdr>
                <w:top w:val="none" w:sz="0" w:space="0" w:color="auto"/>
                <w:left w:val="none" w:sz="0" w:space="0" w:color="auto"/>
                <w:bottom w:val="none" w:sz="0" w:space="0" w:color="auto"/>
                <w:right w:val="none" w:sz="0" w:space="0" w:color="auto"/>
              </w:divBdr>
            </w:div>
            <w:div w:id="1606963833">
              <w:marLeft w:val="0"/>
              <w:marRight w:val="0"/>
              <w:marTop w:val="0"/>
              <w:marBottom w:val="0"/>
              <w:divBdr>
                <w:top w:val="none" w:sz="0" w:space="0" w:color="auto"/>
                <w:left w:val="none" w:sz="0" w:space="0" w:color="auto"/>
                <w:bottom w:val="none" w:sz="0" w:space="0" w:color="auto"/>
                <w:right w:val="none" w:sz="0" w:space="0" w:color="auto"/>
              </w:divBdr>
            </w:div>
            <w:div w:id="1037008120">
              <w:marLeft w:val="0"/>
              <w:marRight w:val="0"/>
              <w:marTop w:val="0"/>
              <w:marBottom w:val="0"/>
              <w:divBdr>
                <w:top w:val="none" w:sz="0" w:space="0" w:color="auto"/>
                <w:left w:val="none" w:sz="0" w:space="0" w:color="auto"/>
                <w:bottom w:val="none" w:sz="0" w:space="0" w:color="auto"/>
                <w:right w:val="none" w:sz="0" w:space="0" w:color="auto"/>
              </w:divBdr>
            </w:div>
            <w:div w:id="438453550">
              <w:marLeft w:val="0"/>
              <w:marRight w:val="0"/>
              <w:marTop w:val="0"/>
              <w:marBottom w:val="0"/>
              <w:divBdr>
                <w:top w:val="none" w:sz="0" w:space="0" w:color="auto"/>
                <w:left w:val="none" w:sz="0" w:space="0" w:color="auto"/>
                <w:bottom w:val="none" w:sz="0" w:space="0" w:color="auto"/>
                <w:right w:val="none" w:sz="0" w:space="0" w:color="auto"/>
              </w:divBdr>
            </w:div>
            <w:div w:id="705837124">
              <w:marLeft w:val="0"/>
              <w:marRight w:val="0"/>
              <w:marTop w:val="0"/>
              <w:marBottom w:val="0"/>
              <w:divBdr>
                <w:top w:val="none" w:sz="0" w:space="0" w:color="auto"/>
                <w:left w:val="none" w:sz="0" w:space="0" w:color="auto"/>
                <w:bottom w:val="none" w:sz="0" w:space="0" w:color="auto"/>
                <w:right w:val="none" w:sz="0" w:space="0" w:color="auto"/>
              </w:divBdr>
            </w:div>
            <w:div w:id="1431201993">
              <w:marLeft w:val="0"/>
              <w:marRight w:val="0"/>
              <w:marTop w:val="0"/>
              <w:marBottom w:val="0"/>
              <w:divBdr>
                <w:top w:val="none" w:sz="0" w:space="0" w:color="auto"/>
                <w:left w:val="none" w:sz="0" w:space="0" w:color="auto"/>
                <w:bottom w:val="none" w:sz="0" w:space="0" w:color="auto"/>
                <w:right w:val="none" w:sz="0" w:space="0" w:color="auto"/>
              </w:divBdr>
            </w:div>
            <w:div w:id="847477472">
              <w:marLeft w:val="0"/>
              <w:marRight w:val="0"/>
              <w:marTop w:val="0"/>
              <w:marBottom w:val="0"/>
              <w:divBdr>
                <w:top w:val="none" w:sz="0" w:space="0" w:color="auto"/>
                <w:left w:val="none" w:sz="0" w:space="0" w:color="auto"/>
                <w:bottom w:val="none" w:sz="0" w:space="0" w:color="auto"/>
                <w:right w:val="none" w:sz="0" w:space="0" w:color="auto"/>
              </w:divBdr>
            </w:div>
            <w:div w:id="1534880445">
              <w:marLeft w:val="0"/>
              <w:marRight w:val="0"/>
              <w:marTop w:val="0"/>
              <w:marBottom w:val="0"/>
              <w:divBdr>
                <w:top w:val="none" w:sz="0" w:space="0" w:color="auto"/>
                <w:left w:val="none" w:sz="0" w:space="0" w:color="auto"/>
                <w:bottom w:val="none" w:sz="0" w:space="0" w:color="auto"/>
                <w:right w:val="none" w:sz="0" w:space="0" w:color="auto"/>
              </w:divBdr>
            </w:div>
            <w:div w:id="710691495">
              <w:marLeft w:val="0"/>
              <w:marRight w:val="0"/>
              <w:marTop w:val="0"/>
              <w:marBottom w:val="0"/>
              <w:divBdr>
                <w:top w:val="none" w:sz="0" w:space="0" w:color="auto"/>
                <w:left w:val="none" w:sz="0" w:space="0" w:color="auto"/>
                <w:bottom w:val="none" w:sz="0" w:space="0" w:color="auto"/>
                <w:right w:val="none" w:sz="0" w:space="0" w:color="auto"/>
              </w:divBdr>
            </w:div>
            <w:div w:id="203907095">
              <w:marLeft w:val="0"/>
              <w:marRight w:val="0"/>
              <w:marTop w:val="0"/>
              <w:marBottom w:val="0"/>
              <w:divBdr>
                <w:top w:val="none" w:sz="0" w:space="0" w:color="auto"/>
                <w:left w:val="none" w:sz="0" w:space="0" w:color="auto"/>
                <w:bottom w:val="none" w:sz="0" w:space="0" w:color="auto"/>
                <w:right w:val="none" w:sz="0" w:space="0" w:color="auto"/>
              </w:divBdr>
            </w:div>
            <w:div w:id="1790393044">
              <w:marLeft w:val="0"/>
              <w:marRight w:val="0"/>
              <w:marTop w:val="0"/>
              <w:marBottom w:val="0"/>
              <w:divBdr>
                <w:top w:val="none" w:sz="0" w:space="0" w:color="auto"/>
                <w:left w:val="none" w:sz="0" w:space="0" w:color="auto"/>
                <w:bottom w:val="none" w:sz="0" w:space="0" w:color="auto"/>
                <w:right w:val="none" w:sz="0" w:space="0" w:color="auto"/>
              </w:divBdr>
            </w:div>
          </w:divsChild>
        </w:div>
        <w:div w:id="202257985">
          <w:marLeft w:val="0"/>
          <w:marRight w:val="0"/>
          <w:marTop w:val="0"/>
          <w:marBottom w:val="0"/>
          <w:divBdr>
            <w:top w:val="none" w:sz="0" w:space="0" w:color="auto"/>
            <w:left w:val="none" w:sz="0" w:space="0" w:color="auto"/>
            <w:bottom w:val="none" w:sz="0" w:space="0" w:color="auto"/>
            <w:right w:val="none" w:sz="0" w:space="0" w:color="auto"/>
          </w:divBdr>
          <w:divsChild>
            <w:div w:id="1163736473">
              <w:marLeft w:val="0"/>
              <w:marRight w:val="0"/>
              <w:marTop w:val="0"/>
              <w:marBottom w:val="0"/>
              <w:divBdr>
                <w:top w:val="none" w:sz="0" w:space="0" w:color="auto"/>
                <w:left w:val="none" w:sz="0" w:space="0" w:color="auto"/>
                <w:bottom w:val="none" w:sz="0" w:space="0" w:color="auto"/>
                <w:right w:val="none" w:sz="0" w:space="0" w:color="auto"/>
              </w:divBdr>
            </w:div>
            <w:div w:id="490559866">
              <w:marLeft w:val="0"/>
              <w:marRight w:val="0"/>
              <w:marTop w:val="0"/>
              <w:marBottom w:val="0"/>
              <w:divBdr>
                <w:top w:val="none" w:sz="0" w:space="0" w:color="auto"/>
                <w:left w:val="none" w:sz="0" w:space="0" w:color="auto"/>
                <w:bottom w:val="none" w:sz="0" w:space="0" w:color="auto"/>
                <w:right w:val="none" w:sz="0" w:space="0" w:color="auto"/>
              </w:divBdr>
            </w:div>
            <w:div w:id="30618781">
              <w:marLeft w:val="0"/>
              <w:marRight w:val="0"/>
              <w:marTop w:val="0"/>
              <w:marBottom w:val="0"/>
              <w:divBdr>
                <w:top w:val="none" w:sz="0" w:space="0" w:color="auto"/>
                <w:left w:val="none" w:sz="0" w:space="0" w:color="auto"/>
                <w:bottom w:val="none" w:sz="0" w:space="0" w:color="auto"/>
                <w:right w:val="none" w:sz="0" w:space="0" w:color="auto"/>
              </w:divBdr>
            </w:div>
            <w:div w:id="174659461">
              <w:marLeft w:val="0"/>
              <w:marRight w:val="0"/>
              <w:marTop w:val="0"/>
              <w:marBottom w:val="0"/>
              <w:divBdr>
                <w:top w:val="none" w:sz="0" w:space="0" w:color="auto"/>
                <w:left w:val="none" w:sz="0" w:space="0" w:color="auto"/>
                <w:bottom w:val="none" w:sz="0" w:space="0" w:color="auto"/>
                <w:right w:val="none" w:sz="0" w:space="0" w:color="auto"/>
              </w:divBdr>
            </w:div>
            <w:div w:id="205024404">
              <w:marLeft w:val="0"/>
              <w:marRight w:val="0"/>
              <w:marTop w:val="0"/>
              <w:marBottom w:val="0"/>
              <w:divBdr>
                <w:top w:val="none" w:sz="0" w:space="0" w:color="auto"/>
                <w:left w:val="none" w:sz="0" w:space="0" w:color="auto"/>
                <w:bottom w:val="none" w:sz="0" w:space="0" w:color="auto"/>
                <w:right w:val="none" w:sz="0" w:space="0" w:color="auto"/>
              </w:divBdr>
            </w:div>
            <w:div w:id="1762027651">
              <w:marLeft w:val="0"/>
              <w:marRight w:val="0"/>
              <w:marTop w:val="0"/>
              <w:marBottom w:val="0"/>
              <w:divBdr>
                <w:top w:val="none" w:sz="0" w:space="0" w:color="auto"/>
                <w:left w:val="none" w:sz="0" w:space="0" w:color="auto"/>
                <w:bottom w:val="none" w:sz="0" w:space="0" w:color="auto"/>
                <w:right w:val="none" w:sz="0" w:space="0" w:color="auto"/>
              </w:divBdr>
            </w:div>
            <w:div w:id="238516295">
              <w:marLeft w:val="0"/>
              <w:marRight w:val="0"/>
              <w:marTop w:val="0"/>
              <w:marBottom w:val="0"/>
              <w:divBdr>
                <w:top w:val="none" w:sz="0" w:space="0" w:color="auto"/>
                <w:left w:val="none" w:sz="0" w:space="0" w:color="auto"/>
                <w:bottom w:val="none" w:sz="0" w:space="0" w:color="auto"/>
                <w:right w:val="none" w:sz="0" w:space="0" w:color="auto"/>
              </w:divBdr>
            </w:div>
            <w:div w:id="7802718">
              <w:marLeft w:val="0"/>
              <w:marRight w:val="0"/>
              <w:marTop w:val="0"/>
              <w:marBottom w:val="0"/>
              <w:divBdr>
                <w:top w:val="none" w:sz="0" w:space="0" w:color="auto"/>
                <w:left w:val="none" w:sz="0" w:space="0" w:color="auto"/>
                <w:bottom w:val="none" w:sz="0" w:space="0" w:color="auto"/>
                <w:right w:val="none" w:sz="0" w:space="0" w:color="auto"/>
              </w:divBdr>
            </w:div>
            <w:div w:id="99228162">
              <w:marLeft w:val="0"/>
              <w:marRight w:val="0"/>
              <w:marTop w:val="0"/>
              <w:marBottom w:val="0"/>
              <w:divBdr>
                <w:top w:val="none" w:sz="0" w:space="0" w:color="auto"/>
                <w:left w:val="none" w:sz="0" w:space="0" w:color="auto"/>
                <w:bottom w:val="none" w:sz="0" w:space="0" w:color="auto"/>
                <w:right w:val="none" w:sz="0" w:space="0" w:color="auto"/>
              </w:divBdr>
            </w:div>
            <w:div w:id="1423835698">
              <w:marLeft w:val="0"/>
              <w:marRight w:val="0"/>
              <w:marTop w:val="0"/>
              <w:marBottom w:val="0"/>
              <w:divBdr>
                <w:top w:val="none" w:sz="0" w:space="0" w:color="auto"/>
                <w:left w:val="none" w:sz="0" w:space="0" w:color="auto"/>
                <w:bottom w:val="none" w:sz="0" w:space="0" w:color="auto"/>
                <w:right w:val="none" w:sz="0" w:space="0" w:color="auto"/>
              </w:divBdr>
            </w:div>
            <w:div w:id="1077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6">
      <w:bodyDiv w:val="1"/>
      <w:marLeft w:val="0"/>
      <w:marRight w:val="0"/>
      <w:marTop w:val="0"/>
      <w:marBottom w:val="0"/>
      <w:divBdr>
        <w:top w:val="none" w:sz="0" w:space="0" w:color="auto"/>
        <w:left w:val="none" w:sz="0" w:space="0" w:color="auto"/>
        <w:bottom w:val="none" w:sz="0" w:space="0" w:color="auto"/>
        <w:right w:val="none" w:sz="0" w:space="0" w:color="auto"/>
      </w:divBdr>
      <w:divsChild>
        <w:div w:id="1091582829">
          <w:marLeft w:val="0"/>
          <w:marRight w:val="0"/>
          <w:marTop w:val="0"/>
          <w:marBottom w:val="0"/>
          <w:divBdr>
            <w:top w:val="none" w:sz="0" w:space="0" w:color="auto"/>
            <w:left w:val="none" w:sz="0" w:space="0" w:color="auto"/>
            <w:bottom w:val="none" w:sz="0" w:space="0" w:color="auto"/>
            <w:right w:val="none" w:sz="0" w:space="0" w:color="auto"/>
          </w:divBdr>
          <w:divsChild>
            <w:div w:id="330184808">
              <w:marLeft w:val="0"/>
              <w:marRight w:val="0"/>
              <w:marTop w:val="0"/>
              <w:marBottom w:val="0"/>
              <w:divBdr>
                <w:top w:val="none" w:sz="0" w:space="0" w:color="auto"/>
                <w:left w:val="none" w:sz="0" w:space="0" w:color="auto"/>
                <w:bottom w:val="none" w:sz="0" w:space="0" w:color="auto"/>
                <w:right w:val="none" w:sz="0" w:space="0" w:color="auto"/>
              </w:divBdr>
            </w:div>
            <w:div w:id="2035687323">
              <w:marLeft w:val="0"/>
              <w:marRight w:val="0"/>
              <w:marTop w:val="0"/>
              <w:marBottom w:val="0"/>
              <w:divBdr>
                <w:top w:val="none" w:sz="0" w:space="0" w:color="auto"/>
                <w:left w:val="none" w:sz="0" w:space="0" w:color="auto"/>
                <w:bottom w:val="none" w:sz="0" w:space="0" w:color="auto"/>
                <w:right w:val="none" w:sz="0" w:space="0" w:color="auto"/>
              </w:divBdr>
            </w:div>
            <w:div w:id="17853210">
              <w:marLeft w:val="0"/>
              <w:marRight w:val="0"/>
              <w:marTop w:val="0"/>
              <w:marBottom w:val="0"/>
              <w:divBdr>
                <w:top w:val="none" w:sz="0" w:space="0" w:color="auto"/>
                <w:left w:val="none" w:sz="0" w:space="0" w:color="auto"/>
                <w:bottom w:val="none" w:sz="0" w:space="0" w:color="auto"/>
                <w:right w:val="none" w:sz="0" w:space="0" w:color="auto"/>
              </w:divBdr>
            </w:div>
            <w:div w:id="1829444714">
              <w:marLeft w:val="0"/>
              <w:marRight w:val="0"/>
              <w:marTop w:val="0"/>
              <w:marBottom w:val="0"/>
              <w:divBdr>
                <w:top w:val="none" w:sz="0" w:space="0" w:color="auto"/>
                <w:left w:val="none" w:sz="0" w:space="0" w:color="auto"/>
                <w:bottom w:val="none" w:sz="0" w:space="0" w:color="auto"/>
                <w:right w:val="none" w:sz="0" w:space="0" w:color="auto"/>
              </w:divBdr>
            </w:div>
            <w:div w:id="379403816">
              <w:marLeft w:val="0"/>
              <w:marRight w:val="0"/>
              <w:marTop w:val="0"/>
              <w:marBottom w:val="0"/>
              <w:divBdr>
                <w:top w:val="none" w:sz="0" w:space="0" w:color="auto"/>
                <w:left w:val="none" w:sz="0" w:space="0" w:color="auto"/>
                <w:bottom w:val="none" w:sz="0" w:space="0" w:color="auto"/>
                <w:right w:val="none" w:sz="0" w:space="0" w:color="auto"/>
              </w:divBdr>
            </w:div>
            <w:div w:id="1110516778">
              <w:marLeft w:val="0"/>
              <w:marRight w:val="0"/>
              <w:marTop w:val="0"/>
              <w:marBottom w:val="0"/>
              <w:divBdr>
                <w:top w:val="none" w:sz="0" w:space="0" w:color="auto"/>
                <w:left w:val="none" w:sz="0" w:space="0" w:color="auto"/>
                <w:bottom w:val="none" w:sz="0" w:space="0" w:color="auto"/>
                <w:right w:val="none" w:sz="0" w:space="0" w:color="auto"/>
              </w:divBdr>
            </w:div>
            <w:div w:id="890188768">
              <w:marLeft w:val="0"/>
              <w:marRight w:val="0"/>
              <w:marTop w:val="0"/>
              <w:marBottom w:val="0"/>
              <w:divBdr>
                <w:top w:val="none" w:sz="0" w:space="0" w:color="auto"/>
                <w:left w:val="none" w:sz="0" w:space="0" w:color="auto"/>
                <w:bottom w:val="none" w:sz="0" w:space="0" w:color="auto"/>
                <w:right w:val="none" w:sz="0" w:space="0" w:color="auto"/>
              </w:divBdr>
            </w:div>
            <w:div w:id="1096364661">
              <w:marLeft w:val="0"/>
              <w:marRight w:val="0"/>
              <w:marTop w:val="0"/>
              <w:marBottom w:val="0"/>
              <w:divBdr>
                <w:top w:val="none" w:sz="0" w:space="0" w:color="auto"/>
                <w:left w:val="none" w:sz="0" w:space="0" w:color="auto"/>
                <w:bottom w:val="none" w:sz="0" w:space="0" w:color="auto"/>
                <w:right w:val="none" w:sz="0" w:space="0" w:color="auto"/>
              </w:divBdr>
            </w:div>
            <w:div w:id="51276376">
              <w:marLeft w:val="0"/>
              <w:marRight w:val="0"/>
              <w:marTop w:val="0"/>
              <w:marBottom w:val="0"/>
              <w:divBdr>
                <w:top w:val="none" w:sz="0" w:space="0" w:color="auto"/>
                <w:left w:val="none" w:sz="0" w:space="0" w:color="auto"/>
                <w:bottom w:val="none" w:sz="0" w:space="0" w:color="auto"/>
                <w:right w:val="none" w:sz="0" w:space="0" w:color="auto"/>
              </w:divBdr>
            </w:div>
            <w:div w:id="1404327603">
              <w:marLeft w:val="0"/>
              <w:marRight w:val="0"/>
              <w:marTop w:val="0"/>
              <w:marBottom w:val="0"/>
              <w:divBdr>
                <w:top w:val="none" w:sz="0" w:space="0" w:color="auto"/>
                <w:left w:val="none" w:sz="0" w:space="0" w:color="auto"/>
                <w:bottom w:val="none" w:sz="0" w:space="0" w:color="auto"/>
                <w:right w:val="none" w:sz="0" w:space="0" w:color="auto"/>
              </w:divBdr>
            </w:div>
            <w:div w:id="609778295">
              <w:marLeft w:val="0"/>
              <w:marRight w:val="0"/>
              <w:marTop w:val="0"/>
              <w:marBottom w:val="0"/>
              <w:divBdr>
                <w:top w:val="none" w:sz="0" w:space="0" w:color="auto"/>
                <w:left w:val="none" w:sz="0" w:space="0" w:color="auto"/>
                <w:bottom w:val="none" w:sz="0" w:space="0" w:color="auto"/>
                <w:right w:val="none" w:sz="0" w:space="0" w:color="auto"/>
              </w:divBdr>
            </w:div>
            <w:div w:id="644970070">
              <w:marLeft w:val="0"/>
              <w:marRight w:val="0"/>
              <w:marTop w:val="0"/>
              <w:marBottom w:val="0"/>
              <w:divBdr>
                <w:top w:val="none" w:sz="0" w:space="0" w:color="auto"/>
                <w:left w:val="none" w:sz="0" w:space="0" w:color="auto"/>
                <w:bottom w:val="none" w:sz="0" w:space="0" w:color="auto"/>
                <w:right w:val="none" w:sz="0" w:space="0" w:color="auto"/>
              </w:divBdr>
            </w:div>
            <w:div w:id="1387415047">
              <w:marLeft w:val="0"/>
              <w:marRight w:val="0"/>
              <w:marTop w:val="0"/>
              <w:marBottom w:val="0"/>
              <w:divBdr>
                <w:top w:val="none" w:sz="0" w:space="0" w:color="auto"/>
                <w:left w:val="none" w:sz="0" w:space="0" w:color="auto"/>
                <w:bottom w:val="none" w:sz="0" w:space="0" w:color="auto"/>
                <w:right w:val="none" w:sz="0" w:space="0" w:color="auto"/>
              </w:divBdr>
            </w:div>
            <w:div w:id="1555237815">
              <w:marLeft w:val="0"/>
              <w:marRight w:val="0"/>
              <w:marTop w:val="0"/>
              <w:marBottom w:val="0"/>
              <w:divBdr>
                <w:top w:val="none" w:sz="0" w:space="0" w:color="auto"/>
                <w:left w:val="none" w:sz="0" w:space="0" w:color="auto"/>
                <w:bottom w:val="none" w:sz="0" w:space="0" w:color="auto"/>
                <w:right w:val="none" w:sz="0" w:space="0" w:color="auto"/>
              </w:divBdr>
            </w:div>
            <w:div w:id="154155212">
              <w:marLeft w:val="0"/>
              <w:marRight w:val="0"/>
              <w:marTop w:val="0"/>
              <w:marBottom w:val="0"/>
              <w:divBdr>
                <w:top w:val="none" w:sz="0" w:space="0" w:color="auto"/>
                <w:left w:val="none" w:sz="0" w:space="0" w:color="auto"/>
                <w:bottom w:val="none" w:sz="0" w:space="0" w:color="auto"/>
                <w:right w:val="none" w:sz="0" w:space="0" w:color="auto"/>
              </w:divBdr>
            </w:div>
            <w:div w:id="1867055958">
              <w:marLeft w:val="0"/>
              <w:marRight w:val="0"/>
              <w:marTop w:val="0"/>
              <w:marBottom w:val="0"/>
              <w:divBdr>
                <w:top w:val="none" w:sz="0" w:space="0" w:color="auto"/>
                <w:left w:val="none" w:sz="0" w:space="0" w:color="auto"/>
                <w:bottom w:val="none" w:sz="0" w:space="0" w:color="auto"/>
                <w:right w:val="none" w:sz="0" w:space="0" w:color="auto"/>
              </w:divBdr>
            </w:div>
            <w:div w:id="2094232623">
              <w:marLeft w:val="0"/>
              <w:marRight w:val="0"/>
              <w:marTop w:val="0"/>
              <w:marBottom w:val="0"/>
              <w:divBdr>
                <w:top w:val="none" w:sz="0" w:space="0" w:color="auto"/>
                <w:left w:val="none" w:sz="0" w:space="0" w:color="auto"/>
                <w:bottom w:val="none" w:sz="0" w:space="0" w:color="auto"/>
                <w:right w:val="none" w:sz="0" w:space="0" w:color="auto"/>
              </w:divBdr>
            </w:div>
            <w:div w:id="1495874789">
              <w:marLeft w:val="0"/>
              <w:marRight w:val="0"/>
              <w:marTop w:val="0"/>
              <w:marBottom w:val="0"/>
              <w:divBdr>
                <w:top w:val="none" w:sz="0" w:space="0" w:color="auto"/>
                <w:left w:val="none" w:sz="0" w:space="0" w:color="auto"/>
                <w:bottom w:val="none" w:sz="0" w:space="0" w:color="auto"/>
                <w:right w:val="none" w:sz="0" w:space="0" w:color="auto"/>
              </w:divBdr>
            </w:div>
            <w:div w:id="1239442033">
              <w:marLeft w:val="0"/>
              <w:marRight w:val="0"/>
              <w:marTop w:val="0"/>
              <w:marBottom w:val="0"/>
              <w:divBdr>
                <w:top w:val="none" w:sz="0" w:space="0" w:color="auto"/>
                <w:left w:val="none" w:sz="0" w:space="0" w:color="auto"/>
                <w:bottom w:val="none" w:sz="0" w:space="0" w:color="auto"/>
                <w:right w:val="none" w:sz="0" w:space="0" w:color="auto"/>
              </w:divBdr>
            </w:div>
          </w:divsChild>
        </w:div>
        <w:div w:id="1199275904">
          <w:marLeft w:val="0"/>
          <w:marRight w:val="0"/>
          <w:marTop w:val="0"/>
          <w:marBottom w:val="0"/>
          <w:divBdr>
            <w:top w:val="none" w:sz="0" w:space="0" w:color="auto"/>
            <w:left w:val="none" w:sz="0" w:space="0" w:color="auto"/>
            <w:bottom w:val="none" w:sz="0" w:space="0" w:color="auto"/>
            <w:right w:val="none" w:sz="0" w:space="0" w:color="auto"/>
          </w:divBdr>
          <w:divsChild>
            <w:div w:id="1359619228">
              <w:marLeft w:val="0"/>
              <w:marRight w:val="0"/>
              <w:marTop w:val="0"/>
              <w:marBottom w:val="0"/>
              <w:divBdr>
                <w:top w:val="none" w:sz="0" w:space="0" w:color="auto"/>
                <w:left w:val="none" w:sz="0" w:space="0" w:color="auto"/>
                <w:bottom w:val="none" w:sz="0" w:space="0" w:color="auto"/>
                <w:right w:val="none" w:sz="0" w:space="0" w:color="auto"/>
              </w:divBdr>
            </w:div>
            <w:div w:id="431586416">
              <w:marLeft w:val="0"/>
              <w:marRight w:val="0"/>
              <w:marTop w:val="0"/>
              <w:marBottom w:val="0"/>
              <w:divBdr>
                <w:top w:val="none" w:sz="0" w:space="0" w:color="auto"/>
                <w:left w:val="none" w:sz="0" w:space="0" w:color="auto"/>
                <w:bottom w:val="none" w:sz="0" w:space="0" w:color="auto"/>
                <w:right w:val="none" w:sz="0" w:space="0" w:color="auto"/>
              </w:divBdr>
            </w:div>
            <w:div w:id="204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cq.org.uk/knowledge-hub/intructions-for-conducting-examinations/" TargetMode="External"/><Relationship Id="rId18" Type="http://schemas.openxmlformats.org/officeDocument/2006/relationships/hyperlink" Target="https://www.jcq.org.uk/knowledge-hub/general-regulations-for-approved-centres/" TargetMode="External"/><Relationship Id="rId26" Type="http://schemas.openxmlformats.org/officeDocument/2006/relationships/hyperlink" Target="https://www.jcq.org.uk/knowledge-hub/non-examination-assessments-2025-2026/" TargetMode="External"/><Relationship Id="rId3" Type="http://schemas.openxmlformats.org/officeDocument/2006/relationships/customXml" Target="../customXml/item3.xml"/><Relationship Id="rId21" Type="http://schemas.openxmlformats.org/officeDocument/2006/relationships/hyperlink" Target="https://www.jcq.org.uk/knowledge-hub/review-of-marking-centre-assessed-marks-suggested-template-for-centre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jcq.org.uk/knowledge-hub/general-regulations-for-approved-centres/" TargetMode="External"/><Relationship Id="rId17" Type="http://schemas.openxmlformats.org/officeDocument/2006/relationships/hyperlink" Target="https://www.jcq.org.uk/knowledge-hub/suspected-malpractice-policies-and-procedures/" TargetMode="External"/><Relationship Id="rId25" Type="http://schemas.openxmlformats.org/officeDocument/2006/relationships/hyperlink" Target="https://www.jcq.org.uk/knowledge-hub/coursework-2025-2026/"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cq.org.uk/knowledge-hub/notice-to-centres-informing-candidates-of-their-centre-assessed-marks/" TargetMode="External"/><Relationship Id="rId20" Type="http://schemas.openxmlformats.org/officeDocument/2006/relationships/hyperlink" Target="https://www.jcq.org.uk/knowledge-hub/instructions-for-conducting-coursework-2026-26/" TargetMode="External"/><Relationship Id="rId29" Type="http://schemas.openxmlformats.org/officeDocument/2006/relationships/hyperlink" Target="https://www.jcq.org.uk/knowledge-hub/instructions-for-conducting-coursework-2026-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jcq.org.uk/exams-office/information-for-candidates/" TargetMode="External"/><Relationship Id="rId32" Type="http://schemas.openxmlformats.org/officeDocument/2006/relationships/hyperlink" Target="https://sapientiaedu.sharepoint.com/sites/OldBuckenhamHighSchool/staffinfo/Exams/Shared%20Documents/Exam%20Policies/OBHS%20Internal%20Assessment%20Appeal%20Policy%2025-26.docx?d=w2e1e5ccf670f4673b357c7de2789785c" TargetMode="External"/><Relationship Id="rId5" Type="http://schemas.openxmlformats.org/officeDocument/2006/relationships/numbering" Target="numbering.xml"/><Relationship Id="rId15" Type="http://schemas.openxmlformats.org/officeDocument/2006/relationships/hyperlink" Target="https://www.jcq.org.uk/knowledge-hub/review-of-marking-centre-assessed-marks-suggested-template-for-centres/" TargetMode="External"/><Relationship Id="rId23" Type="http://schemas.openxmlformats.org/officeDocument/2006/relationships/hyperlink" Target="https://www.jcq.org.uk/knowledge-hub/suspected-malpractice-policies-and-procedures/" TargetMode="External"/><Relationship Id="rId28" Type="http://schemas.openxmlformats.org/officeDocument/2006/relationships/hyperlink" Target="https://www.jcq.org.uk/wp-content/uploads/sites/2/2026/01/IFC_AI_Assessments.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cq.org.uk/knowledge-hub/intructions-for-conducting-examinations/"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knowledge-hub/instructions-for-conducting-coursework-2026-26/" TargetMode="External"/><Relationship Id="rId22" Type="http://schemas.openxmlformats.org/officeDocument/2006/relationships/hyperlink" Target="https://www.jcq.org.uk/knowledge-hub/notice-to-centres-informing-candidates-of-their-centre-assessed-marks/" TargetMode="External"/><Relationship Id="rId27" Type="http://schemas.openxmlformats.org/officeDocument/2006/relationships/hyperlink" Target="https://www.jcq.org.uk/wp-content/uploads/sites/2/2025/09/JCQ-Social-Media-Infographic-v6.pdf" TargetMode="External"/><Relationship Id="rId30" Type="http://schemas.openxmlformats.org/officeDocument/2006/relationships/hyperlink" Target="https://www.jcq.org.uk/knowledge-hub/intructions-for-conducting-examination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E19A9F9AD54ABF7D2EEB20C535F4" ma:contentTypeVersion="17" ma:contentTypeDescription="Create a new document." ma:contentTypeScope="" ma:versionID="03ce5f05755d21077d4c5851d3e74566">
  <xsd:schema xmlns:xsd="http://www.w3.org/2001/XMLSchema" xmlns:xs="http://www.w3.org/2001/XMLSchema" xmlns:p="http://schemas.microsoft.com/office/2006/metadata/properties" xmlns:ns2="fb9ac88b-5def-4f6d-a059-a9d6f01661cf" xmlns:ns3="5f07cded-3ba0-45cf-bc53-7b7611d57b34" targetNamespace="http://schemas.microsoft.com/office/2006/metadata/properties" ma:root="true" ma:fieldsID="83c64863a490789b0433dc9e11c046a5" ns2:_="" ns3:_="">
    <xsd:import namespace="fb9ac88b-5def-4f6d-a059-a9d6f01661cf"/>
    <xsd:import namespace="5f07cded-3ba0-45cf-bc53-7b7611d57b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07cded-3ba0-45cf-bc53-7b7611d57b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7cded-3ba0-45cf-bc53-7b7611d57b34">
      <Terms xmlns="http://schemas.microsoft.com/office/infopath/2007/PartnerControls"/>
    </lcf76f155ced4ddcb4097134ff3c332f>
    <TaxCatchAll xmlns="fb9ac88b-5def-4f6d-a059-a9d6f01661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8E2A0-1A56-4B9E-A566-F76148EB7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5f07cded-3ba0-45cf-bc53-7b7611d57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AB74F-688E-4D1C-A71D-B8BB64F7BD60}">
  <ds:schemaRefs>
    <ds:schemaRef ds:uri="http://schemas.microsoft.com/sharepoint/v3/contenttype/forms"/>
  </ds:schemaRefs>
</ds:datastoreItem>
</file>

<file path=customXml/itemProps3.xml><?xml version="1.0" encoding="utf-8"?>
<ds:datastoreItem xmlns:ds="http://schemas.openxmlformats.org/officeDocument/2006/customXml" ds:itemID="{896943E3-684C-4F1E-A62D-89C81FD7C507}">
  <ds:schemaRefs>
    <ds:schemaRef ds:uri="http://schemas.microsoft.com/office/2006/metadata/properties"/>
    <ds:schemaRef ds:uri="http://schemas.microsoft.com/office/infopath/2007/PartnerControls"/>
    <ds:schemaRef ds:uri="5f07cded-3ba0-45cf-bc53-7b7611d57b34"/>
    <ds:schemaRef ds:uri="fb9ac88b-5def-4f6d-a059-a9d6f01661cf"/>
  </ds:schemaRefs>
</ds:datastoreItem>
</file>

<file path=customXml/itemProps4.xml><?xml version="1.0" encoding="utf-8"?>
<ds:datastoreItem xmlns:ds="http://schemas.openxmlformats.org/officeDocument/2006/customXml" ds:itemID="{AF829812-2DC2-4E8D-A83D-B2B83A91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2026</Words>
  <Characters>11552</Characters>
  <Application>Microsoft Office Word</Application>
  <DocSecurity>0</DocSecurity>
  <Lines>96</Lines>
  <Paragraphs>27</Paragraphs>
  <ScaleCrop>false</ScaleCrop>
  <Company>Sapientia Education Trust</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Pickering</dc:creator>
  <cp:keywords/>
  <dc:description/>
  <cp:lastModifiedBy>R Pickering</cp:lastModifiedBy>
  <cp:revision>7</cp:revision>
  <cp:lastPrinted>2026-05-08T09:41:00Z</cp:lastPrinted>
  <dcterms:created xsi:type="dcterms:W3CDTF">2026-05-08T09:40:00Z</dcterms:created>
  <dcterms:modified xsi:type="dcterms:W3CDTF">2026-05-12T07:02:00Z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0x0101008858E19A9F9AD54ABF7D2EEB20C535F4</vt:lpwstr>
  </property>
  <property fmtid="{D5CDD505-2E9C-101B-9397-08002B2CF9AE}" pid="3" name="MediaServiceImageTags">
    <vt:lpwstr/>
  </property>
</Properties>
</file>